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CE" w:rsidRPr="00786070" w:rsidRDefault="00601CCE" w:rsidP="00601CCE">
      <w:pPr>
        <w:pStyle w:val="Titre1"/>
        <w:rPr>
          <w:sz w:val="44"/>
          <w:szCs w:val="44"/>
        </w:rPr>
      </w:pPr>
      <w:bookmarkStart w:id="0" w:name="_Toc120785886"/>
      <w:r w:rsidRPr="00786070">
        <w:rPr>
          <w:sz w:val="44"/>
          <w:szCs w:val="44"/>
        </w:rPr>
        <w:t xml:space="preserve">Annexe 1 </w:t>
      </w:r>
      <w:r>
        <w:rPr>
          <w:caps w:val="0"/>
          <w:sz w:val="44"/>
          <w:szCs w:val="44"/>
        </w:rPr>
        <w:t>F</w:t>
      </w:r>
      <w:r w:rsidRPr="00786070">
        <w:rPr>
          <w:caps w:val="0"/>
          <w:sz w:val="44"/>
          <w:szCs w:val="44"/>
        </w:rPr>
        <w:t xml:space="preserve">ormulaire </w:t>
      </w:r>
      <w:r>
        <w:rPr>
          <w:caps w:val="0"/>
          <w:sz w:val="44"/>
          <w:szCs w:val="44"/>
        </w:rPr>
        <w:t>d</w:t>
      </w:r>
      <w:r>
        <w:rPr>
          <w:sz w:val="44"/>
          <w:szCs w:val="44"/>
        </w:rPr>
        <w:t>’</w:t>
      </w:r>
      <w:r>
        <w:rPr>
          <w:caps w:val="0"/>
          <w:sz w:val="44"/>
          <w:szCs w:val="44"/>
        </w:rPr>
        <w:t>engagement</w:t>
      </w:r>
      <w:bookmarkEnd w:id="0"/>
    </w:p>
    <w:p w:rsidR="00601CCE" w:rsidRDefault="00601CCE" w:rsidP="00601CCE">
      <w:pPr>
        <w:pStyle w:val="Paragraphedeliste"/>
        <w:spacing w:after="0"/>
        <w:rPr>
          <w:lang w:eastAsia="ja-JP"/>
        </w:rPr>
      </w:pPr>
      <w:r w:rsidRPr="00C22459">
        <w:rPr>
          <w:rFonts w:ascii="Cambria" w:eastAsia="Times New Roman" w:hAnsi="Cambria" w:cs="Cambria"/>
          <w:b/>
          <w:i/>
          <w:noProof/>
          <w:color w:val="4F81BD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E2B5FC" wp14:editId="3B6C7191">
                <wp:simplePos x="0" y="0"/>
                <wp:positionH relativeFrom="page">
                  <wp:align>right</wp:align>
                </wp:positionH>
                <wp:positionV relativeFrom="paragraph">
                  <wp:posOffset>126925</wp:posOffset>
                </wp:positionV>
                <wp:extent cx="7324725" cy="1409700"/>
                <wp:effectExtent l="57150" t="57150" r="123825" b="11430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409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B5D95F" id="Rectangle : coins arrondis 24" o:spid="_x0000_s1026" style="position:absolute;margin-left:525.55pt;margin-top:10pt;width:576.75pt;height:111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" fillcolor="#a3c4ff" stroked="f">
                <v:fill color2="#e5eeff" rotate="t" angle="180" colors="0 #a3c4ff;22938f #bfd5ff;1 #e5eeff" focus="100%" type="gradient"/>
                <v:shadow on="t" color="black" opacity="19660f" offset=".552mm,.73253mm"/>
                <w10:wrap anchorx="page"/>
              </v:roundrect>
            </w:pict>
          </mc:Fallback>
        </mc:AlternateContent>
      </w:r>
    </w:p>
    <w:p w:rsidR="00601CCE" w:rsidRDefault="00601CCE" w:rsidP="00601CC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b/>
          <w:i/>
          <w:color w:val="4F81BD"/>
          <w:sz w:val="40"/>
          <w:szCs w:val="40"/>
          <w:lang w:val="fr-BE" w:eastAsia="nl-BE"/>
        </w:rPr>
      </w:pPr>
      <w:r>
        <w:rPr>
          <w:rFonts w:ascii="Cambria" w:eastAsia="Times New Roman" w:hAnsi="Cambria" w:cs="Cambria"/>
          <w:b/>
          <w:i/>
          <w:color w:val="4F81BD"/>
          <w:sz w:val="40"/>
          <w:szCs w:val="40"/>
          <w:lang w:val="fr-BE" w:eastAsia="nl-BE"/>
        </w:rPr>
        <w:t>Formulaire</w:t>
      </w:r>
      <w:r w:rsidRPr="00C22459">
        <w:rPr>
          <w:rFonts w:ascii="Cambria" w:eastAsia="Times New Roman" w:hAnsi="Cambria" w:cs="Cambria"/>
          <w:b/>
          <w:i/>
          <w:color w:val="4F81BD"/>
          <w:sz w:val="40"/>
          <w:szCs w:val="40"/>
          <w:lang w:val="fr-BE" w:eastAsia="nl-BE"/>
        </w:rPr>
        <w:t xml:space="preserve"> d</w:t>
      </w:r>
      <w:r>
        <w:rPr>
          <w:rFonts w:ascii="Cambria" w:eastAsia="Times New Roman" w:hAnsi="Cambria" w:cs="Cambria"/>
          <w:b/>
          <w:i/>
          <w:color w:val="4F81BD"/>
          <w:sz w:val="40"/>
          <w:szCs w:val="40"/>
          <w:lang w:val="fr-BE" w:eastAsia="nl-BE"/>
        </w:rPr>
        <w:t>escriptif de l’équipe</w:t>
      </w:r>
    </w:p>
    <w:p w:rsidR="00601CCE" w:rsidRPr="00C22459" w:rsidRDefault="00601CCE" w:rsidP="00601CC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mbria"/>
          <w:b/>
          <w:i/>
          <w:color w:val="4F81BD"/>
          <w:sz w:val="28"/>
          <w:lang w:val="fr-BE" w:eastAsia="nl-BE"/>
        </w:rPr>
      </w:pPr>
      <w:r w:rsidRPr="00C22459">
        <w:rPr>
          <w:rFonts w:ascii="Cambria" w:eastAsia="Times New Roman" w:hAnsi="Cambria" w:cs="Cambria"/>
          <w:b/>
          <w:i/>
          <w:color w:val="4F81BD"/>
          <w:sz w:val="40"/>
          <w:szCs w:val="40"/>
          <w:lang w:val="fr-BE" w:eastAsia="nl-BE"/>
        </w:rPr>
        <w:t>Déployer la démarche « </w:t>
      </w:r>
      <w:r w:rsidRPr="00C22459">
        <w:rPr>
          <w:rFonts w:ascii="Cambria" w:eastAsia="Times New Roman" w:hAnsi="Cambria" w:cs="Cambria"/>
          <w:b/>
          <w:i/>
          <w:color w:val="FF0000"/>
          <w:sz w:val="40"/>
          <w:szCs w:val="40"/>
          <w:lang w:val="fr-BE" w:eastAsia="nl-BE"/>
        </w:rPr>
        <w:t>P</w:t>
      </w:r>
      <w:r w:rsidRPr="00C22459">
        <w:rPr>
          <w:rFonts w:ascii="Cambria" w:eastAsia="Times New Roman" w:hAnsi="Cambria" w:cs="Cambria"/>
          <w:b/>
          <w:i/>
          <w:color w:val="4F81BD"/>
          <w:sz w:val="40"/>
          <w:szCs w:val="40"/>
          <w:lang w:val="fr-BE" w:eastAsia="nl-BE"/>
        </w:rPr>
        <w:t xml:space="preserve">atient en </w:t>
      </w:r>
      <w:r w:rsidRPr="00C22459">
        <w:rPr>
          <w:rFonts w:ascii="Cambria" w:eastAsia="Times New Roman" w:hAnsi="Cambria" w:cs="Cambria"/>
          <w:b/>
          <w:i/>
          <w:color w:val="FF0000"/>
          <w:sz w:val="40"/>
          <w:szCs w:val="40"/>
          <w:lang w:val="fr-BE" w:eastAsia="nl-BE"/>
        </w:rPr>
        <w:t>A</w:t>
      </w:r>
      <w:r w:rsidRPr="00C22459">
        <w:rPr>
          <w:rFonts w:ascii="Cambria" w:eastAsia="Times New Roman" w:hAnsi="Cambria" w:cs="Cambria"/>
          <w:b/>
          <w:i/>
          <w:color w:val="4F81BD"/>
          <w:sz w:val="40"/>
          <w:szCs w:val="40"/>
          <w:lang w:val="fr-BE" w:eastAsia="nl-BE"/>
        </w:rPr>
        <w:t>uto-</w:t>
      </w:r>
      <w:r w:rsidRPr="00C22459">
        <w:rPr>
          <w:rFonts w:ascii="Cambria" w:eastAsia="Times New Roman" w:hAnsi="Cambria" w:cs="Cambria"/>
          <w:b/>
          <w:i/>
          <w:color w:val="FF0000"/>
          <w:sz w:val="40"/>
          <w:szCs w:val="40"/>
          <w:lang w:val="fr-BE" w:eastAsia="nl-BE"/>
        </w:rPr>
        <w:t>A</w:t>
      </w:r>
      <w:r w:rsidRPr="00C22459">
        <w:rPr>
          <w:rFonts w:ascii="Cambria" w:eastAsia="Times New Roman" w:hAnsi="Cambria" w:cs="Cambria"/>
          <w:b/>
          <w:i/>
          <w:color w:val="4F81BD"/>
          <w:sz w:val="40"/>
          <w:szCs w:val="40"/>
          <w:lang w:val="fr-BE" w:eastAsia="nl-BE"/>
        </w:rPr>
        <w:t xml:space="preserve">dministration de ses </w:t>
      </w:r>
      <w:r w:rsidRPr="00C22459">
        <w:rPr>
          <w:rFonts w:ascii="Cambria" w:eastAsia="Times New Roman" w:hAnsi="Cambria" w:cs="Cambria"/>
          <w:b/>
          <w:i/>
          <w:color w:val="FF0000"/>
          <w:sz w:val="40"/>
          <w:szCs w:val="40"/>
          <w:lang w:val="fr-BE" w:eastAsia="nl-BE"/>
        </w:rPr>
        <w:t>M</w:t>
      </w:r>
      <w:r w:rsidRPr="00C22459">
        <w:rPr>
          <w:rFonts w:ascii="Cambria" w:eastAsia="Times New Roman" w:hAnsi="Cambria" w:cs="Cambria"/>
          <w:b/>
          <w:i/>
          <w:color w:val="4F81BD"/>
          <w:sz w:val="40"/>
          <w:szCs w:val="40"/>
          <w:lang w:val="fr-BE" w:eastAsia="nl-BE"/>
        </w:rPr>
        <w:t>édicaments en cours d’hospitalisation, PAAM</w:t>
      </w:r>
      <w:r w:rsidRPr="00C22459">
        <w:rPr>
          <w:rFonts w:ascii="Cambria" w:eastAsia="Times New Roman" w:hAnsi="Cambria" w:cs="Cambria"/>
          <w:b/>
          <w:i/>
          <w:color w:val="4F81BD"/>
          <w:sz w:val="28"/>
          <w:lang w:val="fr-BE" w:eastAsia="nl-BE"/>
        </w:rPr>
        <w:t xml:space="preserve"> »</w:t>
      </w:r>
    </w:p>
    <w:p w:rsidR="00601CCE" w:rsidRPr="00C22459" w:rsidRDefault="00601CCE" w:rsidP="00601CCE">
      <w:pPr>
        <w:spacing w:after="120" w:line="300" w:lineRule="exact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</w:p>
    <w:p w:rsidR="00601CCE" w:rsidRPr="00C22459" w:rsidRDefault="00601CCE" w:rsidP="00601CCE">
      <w:pPr>
        <w:spacing w:after="120" w:line="240" w:lineRule="exact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</w:p>
    <w:p w:rsidR="00601CCE" w:rsidRPr="00C22459" w:rsidRDefault="00601CCE" w:rsidP="00601CCE">
      <w:pPr>
        <w:spacing w:after="120" w:line="276" w:lineRule="auto"/>
        <w:jc w:val="both"/>
        <w:rPr>
          <w:rFonts w:ascii="Cambria" w:eastAsia="Times New Roman" w:hAnsi="Cambria" w:cs="Times New Roman"/>
          <w:sz w:val="28"/>
          <w:szCs w:val="28"/>
          <w:lang w:val="fr-BE" w:eastAsia="fr-BE"/>
        </w:rPr>
      </w:pPr>
      <w:r>
        <w:rPr>
          <w:rFonts w:ascii="Cambria" w:eastAsia="Times New Roman" w:hAnsi="Cambria" w:cs="Times New Roman"/>
          <w:sz w:val="28"/>
          <w:szCs w:val="28"/>
          <w:lang w:val="fr-BE" w:eastAsia="fr-BE"/>
        </w:rPr>
        <w:t>Formulaire d’engagement</w:t>
      </w:r>
      <w:r w:rsidRPr="00C22459">
        <w:rPr>
          <w:rFonts w:ascii="Cambria" w:eastAsia="Times New Roman" w:hAnsi="Cambria" w:cs="Times New Roman"/>
          <w:sz w:val="28"/>
          <w:szCs w:val="28"/>
          <w:lang w:val="fr-BE" w:eastAsia="fr-BE"/>
        </w:rPr>
        <w:t xml:space="preserve"> à compléter et à renvoyer avant le : </w:t>
      </w:r>
      <w:r w:rsidR="00E07BB7">
        <w:rPr>
          <w:rFonts w:ascii="Cambria" w:eastAsia="Times New Roman" w:hAnsi="Cambria" w:cs="Times New Roman"/>
          <w:color w:val="FF0000"/>
          <w:sz w:val="28"/>
          <w:szCs w:val="28"/>
          <w:lang w:val="fr-BE" w:eastAsia="fr-BE"/>
        </w:rPr>
        <w:t>17</w:t>
      </w:r>
      <w:bookmarkStart w:id="1" w:name="_GoBack"/>
      <w:bookmarkEnd w:id="1"/>
      <w:r w:rsidRPr="00601CCE">
        <w:rPr>
          <w:rFonts w:ascii="Cambria" w:eastAsia="Times New Roman" w:hAnsi="Cambria" w:cs="Times New Roman"/>
          <w:color w:val="FF0000"/>
          <w:sz w:val="28"/>
          <w:szCs w:val="28"/>
          <w:lang w:val="fr-BE" w:eastAsia="fr-BE"/>
        </w:rPr>
        <w:t xml:space="preserve"> février 2023 </w:t>
      </w:r>
      <w:r w:rsidRPr="00C22459">
        <w:rPr>
          <w:rFonts w:ascii="Cambria" w:eastAsia="Times New Roman" w:hAnsi="Cambria" w:cs="Times New Roman"/>
          <w:sz w:val="28"/>
          <w:szCs w:val="28"/>
          <w:lang w:val="fr-BE" w:eastAsia="fr-BE"/>
        </w:rPr>
        <w:t xml:space="preserve">par voie électronique via l’adresse : </w:t>
      </w:r>
      <w:hyperlink r:id="rId5" w:history="1">
        <w:r w:rsidRPr="00601CCE">
          <w:rPr>
            <w:rStyle w:val="Lienhypertexte"/>
            <w:rFonts w:ascii="Cambria" w:eastAsia="Times New Roman" w:hAnsi="Cambria" w:cs="Times New Roman"/>
            <w:sz w:val="28"/>
            <w:szCs w:val="28"/>
            <w:lang w:val="fr-BE" w:eastAsia="fr-BE"/>
          </w:rPr>
          <w:t>ppolizzi@ies-sud.fr</w:t>
        </w:r>
      </w:hyperlink>
      <w:r w:rsidR="00432CD9">
        <w:rPr>
          <w:rFonts w:ascii="Cambria" w:eastAsia="Times New Roman" w:hAnsi="Cambria" w:cs="Times New Roman"/>
          <w:sz w:val="28"/>
          <w:szCs w:val="28"/>
          <w:lang w:val="fr-BE" w:eastAsia="fr-BE"/>
        </w:rPr>
        <w:t xml:space="preserve"> et </w:t>
      </w:r>
      <w:hyperlink r:id="rId6" w:history="1">
        <w:r w:rsidR="00432CD9" w:rsidRPr="00432CD9">
          <w:rPr>
            <w:rStyle w:val="Lienhypertexte"/>
            <w:rFonts w:ascii="Cambria" w:eastAsia="Times New Roman" w:hAnsi="Cambria" w:cs="Times New Roman"/>
            <w:sz w:val="28"/>
            <w:szCs w:val="28"/>
            <w:lang w:val="fr-BE" w:eastAsia="fr-BE"/>
          </w:rPr>
          <w:t>carole.labat@ars.sante.fr</w:t>
        </w:r>
      </w:hyperlink>
    </w:p>
    <w:p w:rsidR="00601CCE" w:rsidRPr="00C22459" w:rsidRDefault="00601CCE" w:rsidP="00601CCE">
      <w:pPr>
        <w:spacing w:after="0" w:line="240" w:lineRule="exact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</w:p>
    <w:p w:rsidR="00601CCE" w:rsidRPr="00C22459" w:rsidRDefault="00601CCE" w:rsidP="00601CCE">
      <w:pPr>
        <w:pBdr>
          <w:bottom w:val="single" w:sz="12" w:space="1" w:color="0070C0"/>
        </w:pBd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color w:val="4F81BD"/>
          <w:sz w:val="36"/>
          <w:szCs w:val="36"/>
          <w:lang w:val="fr-BE" w:eastAsia="fr-BE"/>
        </w:rPr>
      </w:pPr>
      <w:r w:rsidRPr="00C22459">
        <w:rPr>
          <w:rFonts w:ascii="Calibri" w:eastAsia="Times New Roman" w:hAnsi="Calibri" w:cs="Times New Roman"/>
          <w:b/>
          <w:bCs/>
          <w:color w:val="4F81BD"/>
          <w:sz w:val="36"/>
          <w:szCs w:val="36"/>
          <w:lang w:val="fr-BE" w:eastAsia="fr-BE"/>
        </w:rPr>
        <w:t xml:space="preserve">Identification </w:t>
      </w:r>
    </w:p>
    <w:p w:rsidR="00601CCE" w:rsidRPr="00C22459" w:rsidRDefault="00601CCE" w:rsidP="00601CCE">
      <w:pPr>
        <w:numPr>
          <w:ilvl w:val="0"/>
          <w:numId w:val="1"/>
        </w:numPr>
        <w:tabs>
          <w:tab w:val="right" w:pos="8789"/>
        </w:tabs>
        <w:spacing w:before="200"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</w:pPr>
      <w:bookmarkStart w:id="2" w:name="_Hlk113522539"/>
      <w:r w:rsidRPr="00C22459"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  <w:t>L’établissement de santé</w:t>
      </w:r>
    </w:p>
    <w:bookmarkEnd w:id="2"/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Nom de l’hôpital :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 xml:space="preserve">Numéro </w:t>
      </w:r>
      <w:proofErr w:type="spellStart"/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Finess</w:t>
      </w:r>
      <w:proofErr w:type="spellEnd"/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 :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Région (dresser une liste déroulante) :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color w:val="4F81BD"/>
          <w:sz w:val="28"/>
          <w:szCs w:val="28"/>
          <w:lang w:val="fr-BE" w:eastAsia="fr-BE"/>
        </w:rPr>
      </w:pP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Type (dresser une liste déroulante)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color w:val="4F81BD"/>
          <w:sz w:val="28"/>
          <w:szCs w:val="28"/>
          <w:lang w:val="fr-BE" w:eastAsia="fr-BE"/>
        </w:rPr>
      </w:pPr>
    </w:p>
    <w:p w:rsidR="00601CCE" w:rsidRPr="00C22459" w:rsidRDefault="00601CCE" w:rsidP="00601CCE">
      <w:pPr>
        <w:numPr>
          <w:ilvl w:val="0"/>
          <w:numId w:val="1"/>
        </w:numPr>
        <w:tabs>
          <w:tab w:val="right" w:pos="8789"/>
        </w:tabs>
        <w:spacing w:before="200"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</w:pPr>
      <w:r w:rsidRPr="00C22459"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  <w:t xml:space="preserve">Le service 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Nom du service concerné par le projet :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Activités du service :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Nombre de lits :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Pathologies pris</w:t>
      </w:r>
      <w:r>
        <w:rPr>
          <w:rFonts w:ascii="Cambria" w:eastAsia="Times New Roman" w:hAnsi="Cambria" w:cs="Times New Roman"/>
          <w:sz w:val="20"/>
          <w:szCs w:val="20"/>
          <w:lang w:val="fr-BE" w:eastAsia="fr-BE"/>
        </w:rPr>
        <w:t>es</w:t>
      </w: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 xml:space="preserve"> en charge :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</w:p>
    <w:p w:rsidR="00601CCE" w:rsidRPr="00C22459" w:rsidRDefault="00601CCE" w:rsidP="00601CCE">
      <w:pPr>
        <w:numPr>
          <w:ilvl w:val="0"/>
          <w:numId w:val="1"/>
        </w:numPr>
        <w:tabs>
          <w:tab w:val="right" w:pos="8789"/>
        </w:tabs>
        <w:spacing w:before="200"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</w:pPr>
      <w:r w:rsidRPr="00C22459"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  <w:t>Les référents du projet</w:t>
      </w: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1455"/>
        <w:gridCol w:w="1693"/>
        <w:gridCol w:w="1690"/>
        <w:gridCol w:w="1711"/>
        <w:gridCol w:w="1543"/>
        <w:gridCol w:w="1541"/>
      </w:tblGrid>
      <w:tr w:rsidR="00601CCE" w:rsidRPr="00C22459" w:rsidTr="00D9109B">
        <w:tc>
          <w:tcPr>
            <w:tcW w:w="755" w:type="pct"/>
            <w:tcBorders>
              <w:top w:val="nil"/>
              <w:left w:val="nil"/>
              <w:right w:val="nil"/>
            </w:tcBorders>
          </w:tcPr>
          <w:p w:rsidR="00601CCE" w:rsidRPr="00C22459" w:rsidRDefault="00601CCE" w:rsidP="00D9109B">
            <w:pPr>
              <w:spacing w:line="276" w:lineRule="auto"/>
              <w:contextualSpacing/>
              <w:jc w:val="center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79" w:type="pct"/>
            <w:tcBorders>
              <w:left w:val="nil"/>
            </w:tcBorders>
            <w:vAlign w:val="center"/>
          </w:tcPr>
          <w:p w:rsidR="00601CCE" w:rsidRPr="00C22459" w:rsidRDefault="00601CCE" w:rsidP="00D9109B">
            <w:pPr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  <w:lang w:val="fr-BE" w:eastAsia="fr-BE"/>
              </w:rPr>
            </w:pPr>
            <w:r w:rsidRPr="00C22459">
              <w:rPr>
                <w:rFonts w:ascii="Cambria" w:hAnsi="Cambria"/>
                <w:b/>
                <w:bCs/>
                <w:lang w:val="fr-BE" w:eastAsia="fr-BE"/>
              </w:rPr>
              <w:t>Référent 1</w:t>
            </w:r>
          </w:p>
        </w:tc>
        <w:tc>
          <w:tcPr>
            <w:tcW w:w="877" w:type="pct"/>
            <w:vAlign w:val="center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center"/>
              <w:rPr>
                <w:rFonts w:ascii="Cambria" w:hAnsi="Cambria"/>
                <w:b/>
                <w:bCs/>
                <w:lang w:val="fr-BE" w:eastAsia="fr-BE"/>
              </w:rPr>
            </w:pPr>
            <w:r w:rsidRPr="00C22459">
              <w:rPr>
                <w:rFonts w:ascii="Cambria" w:hAnsi="Cambria"/>
                <w:b/>
                <w:bCs/>
                <w:lang w:val="fr-BE" w:eastAsia="fr-BE"/>
              </w:rPr>
              <w:t>Référent 2</w:t>
            </w:r>
          </w:p>
        </w:tc>
        <w:tc>
          <w:tcPr>
            <w:tcW w:w="888" w:type="pct"/>
            <w:vAlign w:val="center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center"/>
              <w:rPr>
                <w:rFonts w:ascii="Cambria" w:hAnsi="Cambria"/>
                <w:b/>
                <w:bCs/>
                <w:lang w:val="fr-BE" w:eastAsia="fr-BE"/>
              </w:rPr>
            </w:pPr>
            <w:r w:rsidRPr="00C22459">
              <w:rPr>
                <w:rFonts w:ascii="Cambria" w:hAnsi="Cambria"/>
                <w:b/>
                <w:bCs/>
                <w:lang w:val="fr-BE" w:eastAsia="fr-BE"/>
              </w:rPr>
              <w:t xml:space="preserve">Référent 3 </w:t>
            </w:r>
          </w:p>
        </w:tc>
        <w:tc>
          <w:tcPr>
            <w:tcW w:w="801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center"/>
              <w:rPr>
                <w:rFonts w:ascii="Cambria" w:hAnsi="Cambria"/>
                <w:b/>
                <w:bCs/>
                <w:lang w:val="fr-BE" w:eastAsia="fr-BE"/>
              </w:rPr>
            </w:pPr>
            <w:r w:rsidRPr="00C22459">
              <w:rPr>
                <w:rFonts w:ascii="Cambria" w:hAnsi="Cambria"/>
                <w:b/>
                <w:bCs/>
                <w:lang w:val="fr-BE" w:eastAsia="fr-BE"/>
              </w:rPr>
              <w:t>Référent 4</w:t>
            </w:r>
          </w:p>
        </w:tc>
        <w:tc>
          <w:tcPr>
            <w:tcW w:w="800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center"/>
              <w:rPr>
                <w:rFonts w:ascii="Cambria" w:hAnsi="Cambria"/>
                <w:b/>
                <w:bCs/>
                <w:lang w:val="fr-BE" w:eastAsia="fr-BE"/>
              </w:rPr>
            </w:pPr>
            <w:r w:rsidRPr="00C22459">
              <w:rPr>
                <w:rFonts w:ascii="Cambria" w:hAnsi="Cambria"/>
                <w:b/>
                <w:bCs/>
                <w:lang w:val="fr-BE" w:eastAsia="fr-BE"/>
              </w:rPr>
              <w:t xml:space="preserve">Autre </w:t>
            </w:r>
          </w:p>
        </w:tc>
      </w:tr>
      <w:tr w:rsidR="00601CCE" w:rsidRPr="00C22459" w:rsidTr="00D9109B">
        <w:tc>
          <w:tcPr>
            <w:tcW w:w="755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b/>
                <w:bCs/>
                <w:lang w:val="fr-BE" w:eastAsia="fr-BE"/>
              </w:rPr>
            </w:pPr>
            <w:r w:rsidRPr="00C22459">
              <w:rPr>
                <w:rFonts w:ascii="Cambria" w:hAnsi="Cambria"/>
                <w:b/>
                <w:bCs/>
                <w:lang w:val="fr-BE" w:eastAsia="fr-BE"/>
              </w:rPr>
              <w:t>Nom Prénom</w:t>
            </w:r>
          </w:p>
        </w:tc>
        <w:tc>
          <w:tcPr>
            <w:tcW w:w="879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77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88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1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0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</w:tr>
      <w:tr w:rsidR="00601CCE" w:rsidRPr="00C22459" w:rsidTr="00D9109B">
        <w:tc>
          <w:tcPr>
            <w:tcW w:w="755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b/>
                <w:bCs/>
                <w:lang w:val="fr-BE" w:eastAsia="fr-BE"/>
              </w:rPr>
            </w:pPr>
            <w:r w:rsidRPr="00C22459">
              <w:rPr>
                <w:rFonts w:ascii="Cambria" w:hAnsi="Cambria"/>
                <w:b/>
                <w:bCs/>
                <w:lang w:val="fr-BE" w:eastAsia="fr-BE"/>
              </w:rPr>
              <w:t>Fonction</w:t>
            </w:r>
          </w:p>
        </w:tc>
        <w:tc>
          <w:tcPr>
            <w:tcW w:w="879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77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88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1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0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</w:tr>
      <w:tr w:rsidR="00601CCE" w:rsidRPr="00C22459" w:rsidTr="00D9109B">
        <w:tc>
          <w:tcPr>
            <w:tcW w:w="755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b/>
                <w:bCs/>
                <w:lang w:val="fr-BE" w:eastAsia="fr-BE"/>
              </w:rPr>
            </w:pPr>
            <w:r w:rsidRPr="00C22459">
              <w:rPr>
                <w:rFonts w:ascii="Cambria" w:hAnsi="Cambria"/>
                <w:b/>
                <w:bCs/>
                <w:lang w:val="fr-BE" w:eastAsia="fr-BE"/>
              </w:rPr>
              <w:t>E-mail</w:t>
            </w:r>
          </w:p>
        </w:tc>
        <w:tc>
          <w:tcPr>
            <w:tcW w:w="879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77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88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1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0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</w:tr>
      <w:tr w:rsidR="00601CCE" w:rsidRPr="00C22459" w:rsidTr="00D9109B">
        <w:tc>
          <w:tcPr>
            <w:tcW w:w="755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  <w:r w:rsidRPr="00C22459">
              <w:rPr>
                <w:rFonts w:ascii="Cambria" w:hAnsi="Cambria"/>
                <w:b/>
                <w:bCs/>
                <w:lang w:val="fr-BE" w:eastAsia="fr-BE"/>
              </w:rPr>
              <w:t>Numéro de tél</w:t>
            </w:r>
          </w:p>
        </w:tc>
        <w:tc>
          <w:tcPr>
            <w:tcW w:w="879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77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88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1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0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</w:tr>
      <w:tr w:rsidR="00601CCE" w:rsidRPr="00C22459" w:rsidTr="00D9109B">
        <w:tc>
          <w:tcPr>
            <w:tcW w:w="5000" w:type="pct"/>
            <w:gridSpan w:val="6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  <w:r w:rsidRPr="00C22459">
              <w:rPr>
                <w:rFonts w:ascii="Cambria" w:hAnsi="Cambria"/>
                <w:lang w:val="fr-BE" w:eastAsia="fr-BE"/>
              </w:rPr>
              <w:t xml:space="preserve">Autre(s) personnes ressources </w:t>
            </w:r>
          </w:p>
        </w:tc>
      </w:tr>
      <w:tr w:rsidR="00601CCE" w:rsidRPr="00C22459" w:rsidTr="00D9109B">
        <w:tc>
          <w:tcPr>
            <w:tcW w:w="755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79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77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88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1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0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</w:tr>
      <w:tr w:rsidR="00601CCE" w:rsidRPr="00C22459" w:rsidTr="00D9109B">
        <w:tc>
          <w:tcPr>
            <w:tcW w:w="755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79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77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88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1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  <w:tc>
          <w:tcPr>
            <w:tcW w:w="800" w:type="pct"/>
          </w:tcPr>
          <w:p w:rsidR="00601CCE" w:rsidRPr="00C22459" w:rsidRDefault="00601CCE" w:rsidP="00D9109B">
            <w:pPr>
              <w:spacing w:before="200" w:line="276" w:lineRule="auto"/>
              <w:contextualSpacing/>
              <w:jc w:val="both"/>
              <w:rPr>
                <w:rFonts w:ascii="Cambria" w:hAnsi="Cambria"/>
                <w:lang w:val="fr-BE" w:eastAsia="fr-BE"/>
              </w:rPr>
            </w:pPr>
          </w:p>
        </w:tc>
      </w:tr>
    </w:tbl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</w:pPr>
    </w:p>
    <w:p w:rsidR="00601CCE" w:rsidRPr="00C22459" w:rsidRDefault="00601CCE" w:rsidP="00601CCE">
      <w:pPr>
        <w:pBdr>
          <w:bottom w:val="single" w:sz="12" w:space="1" w:color="0070C0"/>
        </w:pBd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color w:val="4F81BD"/>
          <w:sz w:val="36"/>
          <w:szCs w:val="36"/>
          <w:lang w:val="fr-BE" w:eastAsia="fr-BE"/>
        </w:rPr>
      </w:pPr>
      <w:r w:rsidRPr="00C22459">
        <w:rPr>
          <w:rFonts w:ascii="Calibri" w:eastAsia="Times New Roman" w:hAnsi="Calibri" w:cs="Times New Roman"/>
          <w:b/>
          <w:bCs/>
          <w:color w:val="4F81BD"/>
          <w:sz w:val="36"/>
          <w:szCs w:val="36"/>
          <w:lang w:val="fr-BE" w:eastAsia="fr-BE"/>
        </w:rPr>
        <w:lastRenderedPageBreak/>
        <w:t xml:space="preserve">Vos attentes </w:t>
      </w:r>
    </w:p>
    <w:p w:rsidR="00601CCE" w:rsidRPr="00C22459" w:rsidRDefault="00601CCE" w:rsidP="00601CCE">
      <w:pPr>
        <w:numPr>
          <w:ilvl w:val="0"/>
          <w:numId w:val="1"/>
        </w:numPr>
        <w:tabs>
          <w:tab w:val="right" w:pos="8789"/>
        </w:tabs>
        <w:spacing w:before="200"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</w:pPr>
      <w:r w:rsidRPr="00C22459"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  <w:t xml:space="preserve">Descriptif succinct de votre organisation </w:t>
      </w:r>
      <w:r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  <w:t>concernant</w:t>
      </w:r>
      <w:r w:rsidRPr="00C22459"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  <w:t xml:space="preserve"> la prise en charge médicamenteuse :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</w:pPr>
      <w:r w:rsidRPr="00C22459">
        <w:rPr>
          <w:rFonts w:ascii="Calibri" w:eastAsia="Times New Roman" w:hAnsi="Calibri" w:cs="Times New Roman"/>
          <w:b/>
          <w:bCs/>
          <w:noProof/>
          <w:color w:val="4F81B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DAC87" wp14:editId="20E0A39E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6318250" cy="1885950"/>
                <wp:effectExtent l="0" t="0" r="2540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CCE" w:rsidRPr="00C22459" w:rsidRDefault="00601CCE" w:rsidP="00601CCE">
                            <w:pPr>
                              <w:rPr>
                                <w:b/>
                                <w:bCs/>
                                <w:color w:val="D9D9D9"/>
                              </w:rPr>
                            </w:pPr>
                            <w:r w:rsidRPr="00C22459">
                              <w:rPr>
                                <w:b/>
                                <w:bCs/>
                                <w:color w:val="D9D9D9"/>
                              </w:rPr>
                              <w:t>Délivrance globale, nominative (comment),</w:t>
                            </w:r>
                          </w:p>
                          <w:p w:rsidR="00601CCE" w:rsidRPr="00C22459" w:rsidRDefault="00601CCE" w:rsidP="00601CCE">
                            <w:pPr>
                              <w:rPr>
                                <w:b/>
                                <w:bCs/>
                                <w:color w:val="D9D9D9"/>
                              </w:rPr>
                            </w:pPr>
                            <w:r w:rsidRPr="00C22459">
                              <w:rPr>
                                <w:b/>
                                <w:bCs/>
                                <w:color w:val="D9D9D9"/>
                              </w:rPr>
                              <w:t>Pilulier ou pas, préparé par qui, journalier, hebdomadaire</w:t>
                            </w:r>
                          </w:p>
                          <w:p w:rsidR="00601CCE" w:rsidRPr="00C22459" w:rsidRDefault="00601CCE" w:rsidP="00601CCE">
                            <w:pPr>
                              <w:rPr>
                                <w:b/>
                                <w:bCs/>
                                <w:color w:val="D9D9D9"/>
                              </w:rPr>
                            </w:pPr>
                            <w:r w:rsidRPr="00C22459">
                              <w:rPr>
                                <w:b/>
                                <w:bCs/>
                                <w:color w:val="D9D9D9"/>
                              </w:rPr>
                              <w:t>Innovation technologique particulière (code barre, autre)</w:t>
                            </w:r>
                          </w:p>
                          <w:p w:rsidR="00601CCE" w:rsidRPr="00C22459" w:rsidRDefault="00601CCE" w:rsidP="00601CCE">
                            <w:pPr>
                              <w:rPr>
                                <w:b/>
                                <w:bCs/>
                                <w:color w:val="D9D9D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9D9D9"/>
                              </w:rPr>
                              <w:t xml:space="preserve">Plan de prise, </w:t>
                            </w:r>
                            <w:r w:rsidRPr="00C22459">
                              <w:rPr>
                                <w:b/>
                                <w:bCs/>
                                <w:color w:val="D9D9D9"/>
                              </w:rPr>
                              <w:t>Supports éducatifs existants,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DAC87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0;margin-top:21.45pt;width:497.5pt;height:148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" fillcolor="window" strokeweight=".5pt">
                <v:textbox>
                  <w:txbxContent>
                    <w:p w:rsidR="00601CCE" w:rsidRPr="00C22459" w:rsidRDefault="00601CCE" w:rsidP="00601CCE">
                      <w:pPr>
                        <w:rPr>
                          <w:b/>
                          <w:bCs/>
                          <w:color w:val="D9D9D9"/>
                        </w:rPr>
                      </w:pPr>
                      <w:r w:rsidRPr="00C22459">
                        <w:rPr>
                          <w:b/>
                          <w:bCs/>
                          <w:color w:val="D9D9D9"/>
                        </w:rPr>
                        <w:t>Délivrance globale, nominative (comment),</w:t>
                      </w:r>
                    </w:p>
                    <w:p w:rsidR="00601CCE" w:rsidRPr="00C22459" w:rsidRDefault="00601CCE" w:rsidP="00601CCE">
                      <w:pPr>
                        <w:rPr>
                          <w:b/>
                          <w:bCs/>
                          <w:color w:val="D9D9D9"/>
                        </w:rPr>
                      </w:pPr>
                      <w:r w:rsidRPr="00C22459">
                        <w:rPr>
                          <w:b/>
                          <w:bCs/>
                          <w:color w:val="D9D9D9"/>
                        </w:rPr>
                        <w:t>Pilulier ou pas, préparé par qui, journalier, hebdomadaire</w:t>
                      </w:r>
                    </w:p>
                    <w:p w:rsidR="00601CCE" w:rsidRPr="00C22459" w:rsidRDefault="00601CCE" w:rsidP="00601CCE">
                      <w:pPr>
                        <w:rPr>
                          <w:b/>
                          <w:bCs/>
                          <w:color w:val="D9D9D9"/>
                        </w:rPr>
                      </w:pPr>
                      <w:r w:rsidRPr="00C22459">
                        <w:rPr>
                          <w:b/>
                          <w:bCs/>
                          <w:color w:val="D9D9D9"/>
                        </w:rPr>
                        <w:t>Innovation technologique particulière (code barre, autre)</w:t>
                      </w:r>
                    </w:p>
                    <w:p w:rsidR="00601CCE" w:rsidRPr="00C22459" w:rsidRDefault="00601CCE" w:rsidP="00601CCE">
                      <w:pPr>
                        <w:rPr>
                          <w:b/>
                          <w:bCs/>
                          <w:color w:val="D9D9D9"/>
                        </w:rPr>
                      </w:pPr>
                      <w:r>
                        <w:rPr>
                          <w:b/>
                          <w:bCs/>
                          <w:color w:val="D9D9D9"/>
                        </w:rPr>
                        <w:t xml:space="preserve">Plan de prise, </w:t>
                      </w:r>
                      <w:r w:rsidRPr="00C22459">
                        <w:rPr>
                          <w:b/>
                          <w:bCs/>
                          <w:color w:val="D9D9D9"/>
                        </w:rPr>
                        <w:t>Supports éducatifs existants,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</w:pP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i/>
          <w:iCs/>
          <w:color w:val="4F81BD"/>
          <w:sz w:val="24"/>
          <w:szCs w:val="20"/>
          <w:lang w:val="fr-BE" w:eastAsia="fr-BE"/>
        </w:rPr>
      </w:pPr>
      <w:r w:rsidRPr="00C22459">
        <w:rPr>
          <w:rFonts w:ascii="Calibri" w:eastAsia="Times New Roman" w:hAnsi="Calibri" w:cs="Times New Roman"/>
          <w:b/>
          <w:bCs/>
          <w:i/>
          <w:iCs/>
          <w:color w:val="4F81BD"/>
          <w:sz w:val="24"/>
          <w:szCs w:val="20"/>
          <w:lang w:val="fr-BE" w:eastAsia="fr-BE"/>
        </w:rPr>
        <w:tab/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i/>
          <w:iCs/>
          <w:color w:val="4F81BD"/>
          <w:sz w:val="24"/>
          <w:szCs w:val="20"/>
          <w:lang w:val="fr-BE" w:eastAsia="fr-BE"/>
        </w:rPr>
      </w:pP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i/>
          <w:iCs/>
          <w:color w:val="4F81BD"/>
          <w:sz w:val="24"/>
          <w:szCs w:val="20"/>
          <w:lang w:val="fr-BE" w:eastAsia="fr-BE"/>
        </w:rPr>
      </w:pP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i/>
          <w:iCs/>
          <w:color w:val="4F81BD"/>
          <w:sz w:val="24"/>
          <w:szCs w:val="20"/>
          <w:lang w:val="fr-BE" w:eastAsia="fr-BE"/>
        </w:rPr>
      </w:pP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i/>
          <w:iCs/>
          <w:color w:val="4F81BD"/>
          <w:sz w:val="24"/>
          <w:szCs w:val="20"/>
          <w:lang w:val="fr-BE" w:eastAsia="fr-BE"/>
        </w:rPr>
      </w:pPr>
    </w:p>
    <w:p w:rsidR="00601CCE" w:rsidRPr="00C22459" w:rsidRDefault="00601CCE" w:rsidP="00601CCE">
      <w:pPr>
        <w:numPr>
          <w:ilvl w:val="0"/>
          <w:numId w:val="1"/>
        </w:numPr>
        <w:tabs>
          <w:tab w:val="right" w:pos="8789"/>
        </w:tabs>
        <w:spacing w:before="200"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4F81BD"/>
          <w:sz w:val="24"/>
          <w:szCs w:val="20"/>
          <w:lang w:val="fr-BE" w:eastAsia="fr-BE"/>
        </w:rPr>
      </w:pPr>
      <w:r w:rsidRPr="00C22459">
        <w:rPr>
          <w:rFonts w:ascii="Calibri" w:eastAsia="Times New Roman" w:hAnsi="Calibri" w:cs="Times New Roman"/>
          <w:b/>
          <w:bCs/>
          <w:color w:val="4F81BD"/>
          <w:sz w:val="28"/>
          <w:szCs w:val="28"/>
          <w:lang w:val="fr-BE" w:eastAsia="fr-BE"/>
        </w:rPr>
        <w:t>Vos objectifs et attentes par rapport à PAAM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val="fr-BE" w:eastAsia="fr-BE"/>
        </w:rPr>
      </w:pPr>
      <w:r w:rsidRPr="00C22459">
        <w:rPr>
          <w:rFonts w:ascii="Arial" w:eastAsia="Times New Roman" w:hAnsi="Arial" w:cs="Arial"/>
          <w:sz w:val="20"/>
          <w:szCs w:val="20"/>
          <w:lang w:val="fr-BE" w:eastAsia="fr-BE"/>
        </w:rPr>
        <w:t xml:space="preserve">Il s’agit d’un projet existant     </w:t>
      </w:r>
      <w:r w:rsidRPr="00C22459">
        <w:rPr>
          <w:rFonts w:ascii="Arial" w:eastAsia="Times New Roman" w:hAnsi="Arial" w:cs="Arial"/>
          <w:sz w:val="20"/>
          <w:szCs w:val="20"/>
          <w:lang w:val="fr-BE" w:eastAsia="fr-BE"/>
        </w:rPr>
        <w:sym w:font="Wingdings" w:char="F072"/>
      </w:r>
      <w:r w:rsidRPr="00C22459">
        <w:rPr>
          <w:rFonts w:ascii="Arial" w:eastAsia="Times New Roman" w:hAnsi="Arial" w:cs="Arial"/>
          <w:sz w:val="20"/>
          <w:szCs w:val="20"/>
          <w:lang w:val="fr-BE" w:eastAsia="fr-BE"/>
        </w:rPr>
        <w:t xml:space="preserve">                                          d’un nouveau projet </w:t>
      </w:r>
      <w:r w:rsidRPr="00C22459">
        <w:rPr>
          <w:rFonts w:ascii="Arial" w:eastAsia="Times New Roman" w:hAnsi="Arial" w:cs="Arial"/>
          <w:sz w:val="20"/>
          <w:szCs w:val="20"/>
          <w:lang w:val="fr-BE" w:eastAsia="fr-BE"/>
        </w:rPr>
        <w:sym w:font="Wingdings" w:char="F072"/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val="fr-BE" w:eastAsia="fr-BE"/>
        </w:rPr>
      </w:pPr>
      <w:r w:rsidRPr="00C22459">
        <w:rPr>
          <w:rFonts w:ascii="Arial" w:eastAsia="Times New Roman" w:hAnsi="Arial" w:cs="Arial"/>
          <w:sz w:val="20"/>
          <w:szCs w:val="20"/>
          <w:lang w:val="fr-BE" w:eastAsia="fr-BE"/>
        </w:rPr>
        <w:t>Vos attentes vis-à-vis du projet (motifs, enjeux, etc.)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val="fr-BE" w:eastAsia="fr-BE"/>
        </w:rPr>
      </w:pPr>
      <w:r w:rsidRPr="00C22459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19F71" wp14:editId="247E90FD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248400" cy="1019175"/>
                <wp:effectExtent l="0" t="0" r="19050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CCE" w:rsidRDefault="00601CCE" w:rsidP="00601CCE"/>
                          <w:p w:rsidR="00601CCE" w:rsidRDefault="00601CCE" w:rsidP="00601CCE"/>
                          <w:p w:rsidR="00601CCE" w:rsidRDefault="00601CCE" w:rsidP="00601CCE"/>
                          <w:p w:rsidR="00601CCE" w:rsidRDefault="00601CCE" w:rsidP="00601CCE"/>
                          <w:p w:rsidR="00601CCE" w:rsidRDefault="00601CCE" w:rsidP="00601CCE"/>
                          <w:p w:rsidR="00601CCE" w:rsidRDefault="00601CCE" w:rsidP="00601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9F71" id="Zone de texte 26" o:spid="_x0000_s1027" type="#_x0000_t202" style="position:absolute;left:0;text-align:left;margin-left:0;margin-top:3.5pt;width:492pt;height:8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" fillcolor="window" strokeweight=".5pt">
                <v:textbox>
                  <w:txbxContent>
                    <w:p w:rsidR="00601CCE" w:rsidRDefault="00601CCE" w:rsidP="00601CCE"/>
                    <w:p w:rsidR="00601CCE" w:rsidRDefault="00601CCE" w:rsidP="00601CCE"/>
                    <w:p w:rsidR="00601CCE" w:rsidRDefault="00601CCE" w:rsidP="00601CCE"/>
                    <w:p w:rsidR="00601CCE" w:rsidRDefault="00601CCE" w:rsidP="00601CCE"/>
                    <w:p w:rsidR="00601CCE" w:rsidRDefault="00601CCE" w:rsidP="00601CCE"/>
                    <w:p w:rsidR="00601CCE" w:rsidRDefault="00601CCE" w:rsidP="00601CCE"/>
                  </w:txbxContent>
                </v:textbox>
                <w10:wrap anchorx="margin"/>
              </v:shape>
            </w:pict>
          </mc:Fallback>
        </mc:AlternateConten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val="fr-BE" w:eastAsia="fr-BE"/>
        </w:rPr>
      </w:pP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val="fr-BE" w:eastAsia="fr-BE"/>
        </w:rPr>
      </w:pP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val="fr-BE" w:eastAsia="fr-BE"/>
        </w:rPr>
      </w:pP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val="fr-BE" w:eastAsia="fr-BE"/>
        </w:rPr>
      </w:pPr>
      <w:r w:rsidRPr="00C22459">
        <w:rPr>
          <w:rFonts w:ascii="Arial" w:eastAsia="Times New Roman" w:hAnsi="Arial" w:cs="Arial"/>
          <w:sz w:val="20"/>
          <w:szCs w:val="20"/>
          <w:lang w:val="fr-BE" w:eastAsia="fr-BE"/>
        </w:rPr>
        <w:t>Périmètre envisagé (patient, pathologie, médicament)</w:t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CF2B5" wp14:editId="0847D775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1038225"/>
                <wp:effectExtent l="0" t="0" r="2857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CCE" w:rsidRDefault="00601CCE" w:rsidP="00601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CF2B5" id="Zone de texte 27" o:spid="_x0000_s1028" type="#_x0000_t202" style="position:absolute;left:0;text-align:left;margin-left:0;margin-top:5.15pt;width:495.75pt;height:81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" fillcolor="window" strokeweight=".5pt">
                <v:textbox>
                  <w:txbxContent>
                    <w:p w:rsidR="00601CCE" w:rsidRDefault="00601CCE" w:rsidP="00601CCE"/>
                  </w:txbxContent>
                </v:textbox>
                <w10:wrap anchorx="margin"/>
              </v:shape>
            </w:pict>
          </mc:Fallback>
        </mc:AlternateContent>
      </w:r>
      <w:r w:rsidRPr="00C22459">
        <w:rPr>
          <w:rFonts w:ascii="Cambria" w:eastAsia="Times New Roman" w:hAnsi="Cambria" w:cs="Times New Roman"/>
          <w:b/>
          <w:bCs/>
          <w:sz w:val="20"/>
          <w:szCs w:val="20"/>
          <w:lang w:val="fr-BE" w:eastAsia="fr-BE"/>
        </w:rPr>
        <w:tab/>
      </w: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fr-BE" w:eastAsia="fr-BE"/>
        </w:rPr>
      </w:pPr>
    </w:p>
    <w:p w:rsidR="00601CCE" w:rsidRPr="00C22459" w:rsidRDefault="00601CCE" w:rsidP="00601CCE">
      <w:pPr>
        <w:tabs>
          <w:tab w:val="right" w:pos="8789"/>
        </w:tabs>
        <w:spacing w:before="200" w:after="0" w:line="276" w:lineRule="auto"/>
        <w:jc w:val="both"/>
        <w:rPr>
          <w:rFonts w:ascii="Calibri" w:eastAsia="Times New Roman" w:hAnsi="Calibri" w:cs="Times New Roman"/>
          <w:b/>
          <w:bCs/>
          <w:i/>
          <w:iCs/>
          <w:color w:val="4F81BD"/>
          <w:sz w:val="24"/>
          <w:szCs w:val="20"/>
          <w:lang w:val="fr-BE" w:eastAsia="fr-BE"/>
        </w:rPr>
      </w:pPr>
    </w:p>
    <w:p w:rsidR="00601CCE" w:rsidRDefault="00601CCE" w:rsidP="00601CCE">
      <w:pPr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</w:p>
    <w:p w:rsidR="00601CCE" w:rsidRPr="00C22459" w:rsidRDefault="00601CCE" w:rsidP="00601CCE">
      <w:pPr>
        <w:spacing w:before="200"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sz w:val="20"/>
          <w:szCs w:val="20"/>
          <w:lang w:val="fr-BE" w:eastAsia="fr-BE"/>
        </w:rPr>
        <w:t>Autres remarques :</w:t>
      </w:r>
    </w:p>
    <w:p w:rsidR="00601CCE" w:rsidRPr="00C22459" w:rsidRDefault="00601CCE" w:rsidP="00601CCE">
      <w:pPr>
        <w:spacing w:after="200" w:line="276" w:lineRule="auto"/>
        <w:rPr>
          <w:rFonts w:ascii="Cambria" w:eastAsia="Times New Roman" w:hAnsi="Cambria" w:cs="Arial"/>
          <w:sz w:val="20"/>
          <w:szCs w:val="20"/>
          <w:lang w:val="fr-BE" w:eastAsia="fr-BE"/>
        </w:rPr>
      </w:pPr>
      <w:r w:rsidRPr="00C22459">
        <w:rPr>
          <w:rFonts w:ascii="Cambria" w:eastAsia="Times New Roman" w:hAnsi="Cambria" w:cs="Times New Roman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164D7" wp14:editId="67267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96025" cy="1038225"/>
                <wp:effectExtent l="0" t="0" r="28575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CCE" w:rsidRDefault="00601CCE" w:rsidP="00601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164D7" id="Zone de texte 28" o:spid="_x0000_s1029" type="#_x0000_t202" style="position:absolute;margin-left:0;margin-top:0;width:495.75pt;height:81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" fillcolor="window" strokeweight=".5pt">
                <v:textbox>
                  <w:txbxContent>
                    <w:p w:rsidR="00601CCE" w:rsidRDefault="00601CCE" w:rsidP="00601CCE"/>
                  </w:txbxContent>
                </v:textbox>
                <w10:wrap anchorx="margin"/>
              </v:shape>
            </w:pict>
          </mc:Fallback>
        </mc:AlternateContent>
      </w:r>
    </w:p>
    <w:p w:rsidR="00601CCE" w:rsidRDefault="00601CCE" w:rsidP="00601CCE">
      <w:pPr>
        <w:pStyle w:val="Paragraphedeliste"/>
        <w:spacing w:after="0"/>
        <w:rPr>
          <w:lang w:eastAsia="ja-JP"/>
        </w:rPr>
      </w:pPr>
    </w:p>
    <w:p w:rsidR="00601CCE" w:rsidRPr="00D60C77" w:rsidRDefault="00601CCE" w:rsidP="00601CCE">
      <w:pPr>
        <w:rPr>
          <w:lang w:eastAsia="ja-JP"/>
        </w:rPr>
      </w:pPr>
    </w:p>
    <w:p w:rsidR="00601CCE" w:rsidRPr="00D60C77" w:rsidRDefault="00601CCE" w:rsidP="00601CCE">
      <w:pPr>
        <w:rPr>
          <w:lang w:eastAsia="ja-JP"/>
        </w:rPr>
      </w:pPr>
    </w:p>
    <w:p w:rsidR="00601CCE" w:rsidRPr="00D60C77" w:rsidRDefault="00601CCE" w:rsidP="00601CCE">
      <w:pPr>
        <w:rPr>
          <w:lang w:eastAsia="ja-JP"/>
        </w:rPr>
      </w:pPr>
    </w:p>
    <w:p w:rsidR="00601CCE" w:rsidRPr="00D60C77" w:rsidRDefault="00601CCE" w:rsidP="00601CCE">
      <w:pPr>
        <w:rPr>
          <w:lang w:eastAsia="ja-JP"/>
        </w:rPr>
      </w:pPr>
    </w:p>
    <w:p w:rsidR="00C04657" w:rsidRDefault="000E7C11" w:rsidP="000E7C11">
      <w:pPr>
        <w:tabs>
          <w:tab w:val="left" w:pos="1191"/>
        </w:tabs>
        <w:rPr>
          <w:lang w:eastAsia="ja-JP"/>
        </w:rPr>
      </w:pPr>
      <w:r>
        <w:rPr>
          <w:lang w:eastAsia="ja-JP"/>
        </w:rPr>
        <w:t>Signature de la direction</w:t>
      </w:r>
    </w:p>
    <w:sectPr w:rsidR="00C04657" w:rsidSect="00601C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0EBC"/>
    <w:multiLevelType w:val="hybridMultilevel"/>
    <w:tmpl w:val="FDE6F02C"/>
    <w:lvl w:ilvl="0" w:tplc="5182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03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E0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8E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4F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AC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A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2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6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1E4AAA"/>
    <w:multiLevelType w:val="hybridMultilevel"/>
    <w:tmpl w:val="5C3E3030"/>
    <w:lvl w:ilvl="0" w:tplc="076E8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25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1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4B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A8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48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84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7AC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A6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F7C2DB5"/>
    <w:multiLevelType w:val="hybridMultilevel"/>
    <w:tmpl w:val="87FE7AA6"/>
    <w:lvl w:ilvl="0" w:tplc="58844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CE"/>
    <w:rsid w:val="000E7C11"/>
    <w:rsid w:val="00432CD9"/>
    <w:rsid w:val="00601CCE"/>
    <w:rsid w:val="00C04657"/>
    <w:rsid w:val="00E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7CA"/>
  <w15:chartTrackingRefBased/>
  <w15:docId w15:val="{EE008FB9-B6B5-422F-B6B1-A7A6E144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CE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01CCE"/>
    <w:pPr>
      <w:spacing w:after="120" w:line="240" w:lineRule="auto"/>
      <w:outlineLvl w:val="0"/>
    </w:pPr>
    <w:rPr>
      <w:rFonts w:asciiTheme="majorHAnsi" w:eastAsiaTheme="minorEastAsia" w:hAnsiTheme="majorHAnsi"/>
      <w:b/>
      <w:caps/>
      <w:color w:val="000000" w:themeColor="text1"/>
      <w:spacing w:val="10"/>
      <w:sz w:val="56"/>
      <w:szCs w:val="40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1CCE"/>
    <w:rPr>
      <w:rFonts w:asciiTheme="majorHAnsi" w:eastAsiaTheme="minorEastAsia" w:hAnsiTheme="majorHAnsi"/>
      <w:b/>
      <w:caps/>
      <w:color w:val="000000" w:themeColor="text1"/>
      <w:spacing w:val="10"/>
      <w:sz w:val="56"/>
      <w:szCs w:val="40"/>
      <w:lang w:eastAsia="ja-JP"/>
    </w:rPr>
  </w:style>
  <w:style w:type="paragraph" w:styleId="Paragraphedeliste">
    <w:name w:val="List Paragraph"/>
    <w:basedOn w:val="Normal"/>
    <w:uiPriority w:val="34"/>
    <w:qFormat/>
    <w:rsid w:val="00601CCE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601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BE" w:eastAsia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rsid w:val="0060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01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role.labat@ars.sante.fr" TargetMode="External"/><Relationship Id="rId5" Type="http://schemas.openxmlformats.org/officeDocument/2006/relationships/hyperlink" Target="ppolizzi@ies-sud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LABAT</dc:creator>
  <cp:keywords/>
  <dc:description/>
  <cp:lastModifiedBy>Carole LABAT</cp:lastModifiedBy>
  <cp:revision>4</cp:revision>
  <dcterms:created xsi:type="dcterms:W3CDTF">2023-01-25T15:37:00Z</dcterms:created>
  <dcterms:modified xsi:type="dcterms:W3CDTF">2023-01-25T15:48:00Z</dcterms:modified>
</cp:coreProperties>
</file>