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374F" w14:textId="77777777" w:rsidR="00DD3DA3" w:rsidRPr="002216FA" w:rsidRDefault="00DD3DA3" w:rsidP="00DD3DA3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3A8A9296" w14:textId="5F80AAF4" w:rsidR="00DD3DA3" w:rsidRPr="002216FA" w:rsidRDefault="00DD3DA3" w:rsidP="00DD3DA3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712669DE" w14:textId="77777777" w:rsidR="00DD3DA3" w:rsidRPr="00F712C4" w:rsidRDefault="00DD3DA3" w:rsidP="00DD3DA3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40"/>
          <w:szCs w:val="40"/>
          <w:lang w:eastAsia="fr-FR"/>
        </w:rPr>
      </w:pPr>
      <w:r w:rsidRPr="00F712C4">
        <w:rPr>
          <w:rFonts w:ascii="Arial" w:eastAsia="Times New Roman" w:hAnsi="Arial" w:cs="Arial"/>
          <w:b/>
          <w:bCs/>
          <w:color w:val="808080"/>
          <w:sz w:val="40"/>
          <w:szCs w:val="40"/>
          <w:lang w:eastAsia="fr-FR"/>
        </w:rPr>
        <w:t>PACTE D’ENGAGEMENT</w:t>
      </w:r>
    </w:p>
    <w:p w14:paraId="69B860A2" w14:textId="77777777" w:rsidR="00DD3DA3" w:rsidRPr="002216FA" w:rsidRDefault="00DD3DA3" w:rsidP="00DD3DA3">
      <w:pPr>
        <w:tabs>
          <w:tab w:val="left" w:pos="0"/>
        </w:tabs>
        <w:spacing w:after="0" w:line="240" w:lineRule="auto"/>
        <w:jc w:val="center"/>
        <w:rPr>
          <w:rFonts w:ascii="Bauhaus 93" w:eastAsia="Times New Roman" w:hAnsi="Bauhaus 93" w:cs="Times New Roman"/>
          <w:color w:val="808080"/>
          <w:sz w:val="36"/>
          <w:szCs w:val="36"/>
          <w:lang w:eastAsia="fr-FR"/>
        </w:rPr>
      </w:pPr>
    </w:p>
    <w:p w14:paraId="616011C6" w14:textId="160A53D7" w:rsidR="00DD3DA3" w:rsidRPr="002216FA" w:rsidRDefault="00DD3DA3" w:rsidP="00DD3DA3">
      <w:pPr>
        <w:widowControl w:val="0"/>
        <w:autoSpaceDE w:val="0"/>
        <w:autoSpaceDN w:val="0"/>
        <w:spacing w:before="89" w:after="0" w:line="240" w:lineRule="auto"/>
        <w:ind w:left="287" w:right="100"/>
        <w:jc w:val="both"/>
        <w:rPr>
          <w:rFonts w:ascii="Arial MT" w:eastAsia="Arial MT" w:hAnsi="Arial MT" w:cs="Arial MT"/>
          <w:sz w:val="32"/>
        </w:rPr>
      </w:pPr>
      <w:r w:rsidRPr="002216FA">
        <w:rPr>
          <w:rFonts w:ascii="Arial MT" w:eastAsia="Arial MT" w:hAnsi="Arial MT" w:cs="Arial MT"/>
          <w:sz w:val="32"/>
        </w:rPr>
        <w:t>Chaque patient hospitalisé est concerné par la prise en charge des médicaments qui lui sont administrés.</w:t>
      </w:r>
      <w:r w:rsidRPr="002216FA">
        <w:rPr>
          <w:rFonts w:ascii="Arial MT" w:eastAsia="Arial MT" w:hAnsi="Arial MT" w:cs="Arial MT"/>
          <w:spacing w:val="1"/>
          <w:sz w:val="32"/>
        </w:rPr>
        <w:t xml:space="preserve"> </w:t>
      </w:r>
      <w:r w:rsidRPr="002216FA">
        <w:rPr>
          <w:rFonts w:ascii="Arial MT" w:eastAsia="Arial MT" w:hAnsi="Arial MT" w:cs="Arial MT"/>
          <w:sz w:val="32"/>
        </w:rPr>
        <w:t>En tant qu’acteur de votre santé, vous avez un rôle à jouer</w:t>
      </w:r>
      <w:r w:rsidR="009B5840">
        <w:rPr>
          <w:rFonts w:ascii="Arial MT" w:eastAsia="Arial MT" w:hAnsi="Arial MT" w:cs="Arial MT"/>
          <w:sz w:val="32"/>
        </w:rPr>
        <w:t> </w:t>
      </w:r>
      <w:r w:rsidRPr="002216FA">
        <w:rPr>
          <w:rFonts w:ascii="Arial MT" w:eastAsia="Arial MT" w:hAnsi="Arial MT" w:cs="Arial MT"/>
          <w:sz w:val="32"/>
        </w:rPr>
        <w:t xml:space="preserve">; vous participez </w:t>
      </w:r>
      <w:r w:rsidR="00EB30F2">
        <w:rPr>
          <w:rFonts w:ascii="Arial MT" w:eastAsia="Arial MT" w:hAnsi="Arial MT" w:cs="Arial MT"/>
          <w:sz w:val="32"/>
        </w:rPr>
        <w:t>à la prise d</w:t>
      </w:r>
      <w:r w:rsidRPr="002216FA">
        <w:rPr>
          <w:rFonts w:ascii="Arial MT" w:eastAsia="Arial MT" w:hAnsi="Arial MT" w:cs="Arial MT"/>
          <w:sz w:val="32"/>
        </w:rPr>
        <w:t xml:space="preserve">u </w:t>
      </w:r>
      <w:r w:rsidRPr="002216FA">
        <w:rPr>
          <w:rFonts w:ascii="Arial" w:eastAsia="Arial MT" w:hAnsi="Arial" w:cs="Arial MT"/>
          <w:b/>
          <w:color w:val="001AD2"/>
          <w:sz w:val="32"/>
        </w:rPr>
        <w:t xml:space="preserve">bon médicament </w:t>
      </w:r>
      <w:r w:rsidRPr="002216FA">
        <w:rPr>
          <w:rFonts w:ascii="Arial MT" w:eastAsia="Arial MT" w:hAnsi="Arial MT" w:cs="Arial MT"/>
          <w:sz w:val="32"/>
        </w:rPr>
        <w:t>qui vous</w:t>
      </w:r>
      <w:r w:rsidRPr="002216FA">
        <w:rPr>
          <w:rFonts w:ascii="Arial MT" w:eastAsia="Arial MT" w:hAnsi="Arial MT" w:cs="Arial MT"/>
          <w:spacing w:val="1"/>
          <w:sz w:val="32"/>
        </w:rPr>
        <w:t xml:space="preserve"> </w:t>
      </w:r>
      <w:r w:rsidRPr="002216FA">
        <w:rPr>
          <w:rFonts w:ascii="Arial MT" w:eastAsia="Arial MT" w:hAnsi="Arial MT" w:cs="Arial MT"/>
          <w:sz w:val="32"/>
        </w:rPr>
        <w:t>est</w:t>
      </w:r>
      <w:r w:rsidRPr="002216FA">
        <w:rPr>
          <w:rFonts w:ascii="Arial MT" w:eastAsia="Arial MT" w:hAnsi="Arial MT" w:cs="Arial MT"/>
          <w:spacing w:val="-2"/>
          <w:sz w:val="32"/>
        </w:rPr>
        <w:t xml:space="preserve"> </w:t>
      </w:r>
      <w:r w:rsidRPr="002216FA">
        <w:rPr>
          <w:rFonts w:ascii="Arial MT" w:eastAsia="Arial MT" w:hAnsi="Arial MT" w:cs="Arial MT"/>
          <w:sz w:val="32"/>
        </w:rPr>
        <w:t>administré,</w:t>
      </w:r>
      <w:r w:rsidRPr="002216FA">
        <w:rPr>
          <w:rFonts w:ascii="Arial MT" w:eastAsia="Arial MT" w:hAnsi="Arial MT" w:cs="Arial MT"/>
          <w:spacing w:val="-2"/>
          <w:sz w:val="32"/>
        </w:rPr>
        <w:t xml:space="preserve"> </w:t>
      </w:r>
      <w:r w:rsidRPr="002216FA">
        <w:rPr>
          <w:rFonts w:ascii="Arial MT" w:eastAsia="Arial MT" w:hAnsi="Arial MT" w:cs="Arial MT"/>
          <w:sz w:val="32"/>
        </w:rPr>
        <w:t>à</w:t>
      </w:r>
      <w:r w:rsidRPr="002216FA">
        <w:rPr>
          <w:rFonts w:ascii="Arial MT" w:eastAsia="Arial MT" w:hAnsi="Arial MT" w:cs="Arial MT"/>
          <w:spacing w:val="-1"/>
          <w:sz w:val="32"/>
        </w:rPr>
        <w:t xml:space="preserve"> </w:t>
      </w:r>
      <w:r w:rsidRPr="002216FA">
        <w:rPr>
          <w:rFonts w:ascii="Arial MT" w:eastAsia="Arial MT" w:hAnsi="Arial MT" w:cs="Arial MT"/>
          <w:sz w:val="32"/>
        </w:rPr>
        <w:t>la</w:t>
      </w:r>
      <w:r w:rsidRPr="002216FA">
        <w:rPr>
          <w:rFonts w:ascii="Arial MT" w:eastAsia="Arial MT" w:hAnsi="Arial MT" w:cs="Arial MT"/>
          <w:spacing w:val="-2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bonne</w:t>
      </w:r>
      <w:r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dose,</w:t>
      </w:r>
      <w:r w:rsidRPr="002216FA">
        <w:rPr>
          <w:rFonts w:ascii="Arial" w:eastAsia="Arial MT" w:hAnsi="Arial" w:cs="Arial MT"/>
          <w:b/>
          <w:color w:val="001AD2"/>
          <w:spacing w:val="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au</w:t>
      </w:r>
      <w:r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bon moment</w:t>
      </w:r>
      <w:r w:rsidRPr="002216FA">
        <w:rPr>
          <w:rFonts w:ascii="Arial" w:eastAsia="Arial MT" w:hAnsi="Arial" w:cs="Arial MT"/>
          <w:b/>
          <w:color w:val="001AD2"/>
          <w:spacing w:val="2"/>
          <w:sz w:val="32"/>
        </w:rPr>
        <w:t xml:space="preserve"> </w:t>
      </w:r>
      <w:r w:rsidRPr="002216FA">
        <w:rPr>
          <w:rFonts w:ascii="Arial MT" w:eastAsia="Arial MT" w:hAnsi="Arial MT" w:cs="Arial MT"/>
          <w:sz w:val="32"/>
        </w:rPr>
        <w:t>et</w:t>
      </w:r>
      <w:r w:rsidRPr="002216FA">
        <w:rPr>
          <w:rFonts w:ascii="Arial MT" w:eastAsia="Arial MT" w:hAnsi="Arial MT" w:cs="Arial MT"/>
          <w:spacing w:val="-2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selon</w:t>
      </w:r>
      <w:r w:rsidRPr="002216FA">
        <w:rPr>
          <w:rFonts w:ascii="Arial" w:eastAsia="Arial MT" w:hAnsi="Arial" w:cs="Arial MT"/>
          <w:b/>
          <w:color w:val="001AD2"/>
          <w:spacing w:val="-2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la</w:t>
      </w:r>
      <w:r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bonne</w:t>
      </w:r>
      <w:r w:rsidRPr="002216FA">
        <w:rPr>
          <w:rFonts w:ascii="Arial" w:eastAsia="Arial MT" w:hAnsi="Arial" w:cs="Arial MT"/>
          <w:b/>
          <w:color w:val="001AD2"/>
          <w:spacing w:val="3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voie</w:t>
      </w:r>
      <w:r w:rsidRPr="002216FA">
        <w:rPr>
          <w:rFonts w:ascii="Arial" w:eastAsia="Arial MT" w:hAnsi="Arial" w:cs="Arial MT"/>
          <w:b/>
          <w:color w:val="001AD2"/>
          <w:spacing w:val="2"/>
          <w:sz w:val="32"/>
        </w:rPr>
        <w:t xml:space="preserve"> </w:t>
      </w:r>
      <w:r w:rsidRPr="002216FA">
        <w:rPr>
          <w:rFonts w:ascii="Arial MT" w:eastAsia="Arial MT" w:hAnsi="Arial MT" w:cs="Arial MT"/>
          <w:sz w:val="32"/>
        </w:rPr>
        <w:t>d’administration.</w:t>
      </w:r>
    </w:p>
    <w:p w14:paraId="3D96BA7D" w14:textId="31594B50" w:rsidR="00DD3DA3" w:rsidRPr="002216FA" w:rsidRDefault="009B5840" w:rsidP="00DD3DA3">
      <w:pPr>
        <w:widowControl w:val="0"/>
        <w:autoSpaceDE w:val="0"/>
        <w:autoSpaceDN w:val="0"/>
        <w:spacing w:before="241" w:after="0" w:line="240" w:lineRule="auto"/>
        <w:ind w:left="287" w:right="102"/>
        <w:jc w:val="both"/>
        <w:rPr>
          <w:rFonts w:ascii="Arial MT" w:eastAsia="Arial MT" w:hAnsi="Arial MT" w:cs="Arial MT"/>
          <w:sz w:val="32"/>
        </w:rPr>
      </w:pPr>
      <w:r>
        <w:rPr>
          <w:rFonts w:ascii="Arial MT" w:eastAsia="Arial MT" w:hAnsi="Arial MT" w:cs="Arial MT"/>
          <w:sz w:val="32"/>
        </w:rPr>
        <w:t>À</w:t>
      </w:r>
      <w:r w:rsidR="00DD3DA3" w:rsidRPr="002216FA">
        <w:rPr>
          <w:rFonts w:ascii="Arial MT" w:eastAsia="Arial MT" w:hAnsi="Arial MT" w:cs="Arial MT"/>
          <w:sz w:val="32"/>
        </w:rPr>
        <w:t xml:space="preserve"> votre domicile, vous utilisez l’ordonnance du médecin pour suivre votre traitement. </w:t>
      </w:r>
      <w:r w:rsidR="00DD3DA3" w:rsidRPr="002216FA">
        <w:rPr>
          <w:rFonts w:ascii="Arial" w:eastAsia="Arial MT" w:hAnsi="Arial" w:cs="Arial MT"/>
          <w:b/>
          <w:color w:val="001AD2"/>
          <w:sz w:val="32"/>
        </w:rPr>
        <w:t xml:space="preserve">Au sein de notre </w:t>
      </w:r>
      <w:r w:rsidR="000321F9" w:rsidRPr="002216FA">
        <w:rPr>
          <w:rFonts w:ascii="Arial" w:eastAsia="Arial MT" w:hAnsi="Arial" w:cs="Arial MT"/>
          <w:b/>
          <w:color w:val="001AD2"/>
          <w:sz w:val="32"/>
        </w:rPr>
        <w:t>établissement,</w:t>
      </w:r>
      <w:r w:rsidR="000321F9">
        <w:rPr>
          <w:rFonts w:ascii="Arial" w:eastAsia="Arial MT" w:hAnsi="Arial" w:cs="Arial MT"/>
          <w:b/>
          <w:color w:val="001AD2"/>
          <w:sz w:val="32"/>
        </w:rPr>
        <w:t xml:space="preserve"> </w:t>
      </w:r>
      <w:r w:rsidR="000321F9" w:rsidRPr="002216FA">
        <w:rPr>
          <w:rFonts w:ascii="Arial" w:eastAsia="Arial MT" w:hAnsi="Arial" w:cs="Arial MT"/>
          <w:b/>
          <w:color w:val="001AD2"/>
          <w:spacing w:val="-86"/>
          <w:sz w:val="32"/>
        </w:rPr>
        <w:t>nous</w:t>
      </w:r>
      <w:r w:rsidR="00DD3DA3" w:rsidRPr="002216FA">
        <w:rPr>
          <w:rFonts w:ascii="Arial" w:eastAsia="Arial MT" w:hAnsi="Arial" w:cs="Arial MT"/>
          <w:b/>
          <w:color w:val="001AD2"/>
          <w:spacing w:val="3"/>
          <w:sz w:val="32"/>
        </w:rPr>
        <w:t xml:space="preserve"> </w:t>
      </w:r>
      <w:r w:rsidR="00DD3DA3" w:rsidRPr="002216FA">
        <w:rPr>
          <w:rFonts w:ascii="Arial" w:eastAsia="Arial MT" w:hAnsi="Arial" w:cs="Arial MT"/>
          <w:b/>
          <w:color w:val="001AD2"/>
          <w:sz w:val="32"/>
        </w:rPr>
        <w:t>vous</w:t>
      </w:r>
      <w:r w:rsidR="00DD3DA3"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="00DD3DA3" w:rsidRPr="002216FA">
        <w:rPr>
          <w:rFonts w:ascii="Arial" w:eastAsia="Arial MT" w:hAnsi="Arial" w:cs="Arial MT"/>
          <w:b/>
          <w:color w:val="001AD2"/>
          <w:sz w:val="32"/>
        </w:rPr>
        <w:t>remettons</w:t>
      </w:r>
      <w:r w:rsidR="00DD3DA3" w:rsidRPr="002216FA">
        <w:rPr>
          <w:rFonts w:ascii="Arial" w:eastAsia="Arial MT" w:hAnsi="Arial" w:cs="Arial MT"/>
          <w:b/>
          <w:color w:val="001AD2"/>
          <w:spacing w:val="3"/>
          <w:sz w:val="32"/>
        </w:rPr>
        <w:t xml:space="preserve"> </w:t>
      </w:r>
      <w:r w:rsidR="00DD3DA3" w:rsidRPr="002216FA">
        <w:rPr>
          <w:rFonts w:ascii="Arial" w:eastAsia="Arial MT" w:hAnsi="Arial" w:cs="Arial MT"/>
          <w:b/>
          <w:color w:val="001AD2"/>
          <w:sz w:val="32"/>
        </w:rPr>
        <w:t>un plan de prise</w:t>
      </w:r>
      <w:r w:rsidR="00DD3DA3" w:rsidRPr="002216FA">
        <w:rPr>
          <w:rFonts w:ascii="Arial MT" w:eastAsia="Arial MT" w:hAnsi="Arial MT" w:cs="Arial MT"/>
          <w:sz w:val="32"/>
        </w:rPr>
        <w:t>.</w:t>
      </w:r>
    </w:p>
    <w:p w14:paraId="5A7D13EB" w14:textId="77777777" w:rsidR="00DD3DA3" w:rsidRPr="002216FA" w:rsidRDefault="00DD3DA3" w:rsidP="00DD3DA3">
      <w:pPr>
        <w:widowControl w:val="0"/>
        <w:autoSpaceDE w:val="0"/>
        <w:autoSpaceDN w:val="0"/>
        <w:spacing w:before="240" w:after="0" w:line="240" w:lineRule="auto"/>
        <w:ind w:left="287" w:right="101"/>
        <w:jc w:val="both"/>
        <w:rPr>
          <w:rFonts w:ascii="Arial" w:eastAsia="Arial MT" w:hAnsi="Arial" w:cs="Arial MT"/>
          <w:b/>
          <w:sz w:val="32"/>
        </w:rPr>
      </w:pPr>
      <w:r w:rsidRPr="002216FA">
        <w:rPr>
          <w:rFonts w:ascii="Arial MT" w:eastAsia="Arial MT" w:hAnsi="Arial MT" w:cs="Arial MT"/>
          <w:sz w:val="32"/>
        </w:rPr>
        <w:t>Si vous avez oublié de prendre un médicament ou choisi de ne pas prendre un médicament, ou pour tout</w:t>
      </w:r>
      <w:r w:rsidRPr="002216FA">
        <w:rPr>
          <w:rFonts w:ascii="Arial MT" w:eastAsia="Arial MT" w:hAnsi="Arial MT" w:cs="Arial MT"/>
          <w:spacing w:val="1"/>
          <w:sz w:val="32"/>
        </w:rPr>
        <w:t xml:space="preserve"> </w:t>
      </w:r>
      <w:r w:rsidRPr="002216FA">
        <w:rPr>
          <w:rFonts w:ascii="Arial MT" w:eastAsia="Arial MT" w:hAnsi="Arial MT" w:cs="Arial MT"/>
          <w:sz w:val="32"/>
        </w:rPr>
        <w:t xml:space="preserve">autre élément en lien avec vos médicaments, nous </w:t>
      </w:r>
      <w:r w:rsidRPr="002216FA">
        <w:rPr>
          <w:rFonts w:ascii="Arial" w:eastAsia="Arial MT" w:hAnsi="Arial" w:cs="Arial MT"/>
          <w:b/>
          <w:color w:val="001AD2"/>
          <w:sz w:val="32"/>
        </w:rPr>
        <w:t>vous demandons (vous ou votre entourage) de le</w:t>
      </w:r>
      <w:r w:rsidRPr="002216FA">
        <w:rPr>
          <w:rFonts w:ascii="Arial" w:eastAsia="Arial MT" w:hAnsi="Arial" w:cs="Arial MT"/>
          <w:b/>
          <w:color w:val="001AD2"/>
          <w:spacing w:val="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noter</w:t>
      </w:r>
      <w:r w:rsidRPr="002216FA">
        <w:rPr>
          <w:rFonts w:ascii="Arial" w:eastAsia="Arial MT" w:hAnsi="Arial" w:cs="Arial MT"/>
          <w:b/>
          <w:color w:val="001AD2"/>
          <w:spacing w:val="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au dos</w:t>
      </w:r>
      <w:r w:rsidRPr="002216FA">
        <w:rPr>
          <w:rFonts w:ascii="Arial" w:eastAsia="Arial MT" w:hAnsi="Arial" w:cs="Arial MT"/>
          <w:b/>
          <w:color w:val="001AD2"/>
          <w:spacing w:val="2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de</w:t>
      </w:r>
      <w:r w:rsidRPr="002216FA">
        <w:rPr>
          <w:rFonts w:ascii="Arial" w:eastAsia="Arial MT" w:hAnsi="Arial" w:cs="Arial MT"/>
          <w:b/>
          <w:color w:val="001AD2"/>
          <w:spacing w:val="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cette</w:t>
      </w:r>
      <w:r w:rsidRPr="002216FA">
        <w:rPr>
          <w:rFonts w:ascii="Arial" w:eastAsia="Arial MT" w:hAnsi="Arial" w:cs="Arial MT"/>
          <w:b/>
          <w:color w:val="001AD2"/>
          <w:spacing w:val="2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notice</w:t>
      </w:r>
      <w:r w:rsidRPr="002216FA">
        <w:rPr>
          <w:rFonts w:ascii="Arial" w:eastAsia="Arial MT" w:hAnsi="Arial" w:cs="Arial MT"/>
          <w:b/>
          <w:color w:val="001AD2"/>
          <w:spacing w:val="-2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et</w:t>
      </w:r>
      <w:r w:rsidRPr="002216FA">
        <w:rPr>
          <w:rFonts w:ascii="Arial" w:eastAsia="Arial MT" w:hAnsi="Arial" w:cs="Arial MT"/>
          <w:b/>
          <w:color w:val="001AD2"/>
          <w:spacing w:val="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d’en parler avec</w:t>
      </w:r>
      <w:r w:rsidRPr="002216FA">
        <w:rPr>
          <w:rFonts w:ascii="Arial" w:eastAsia="Arial MT" w:hAnsi="Arial" w:cs="Arial MT"/>
          <w:b/>
          <w:color w:val="001AD2"/>
          <w:spacing w:val="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l’infirmière</w:t>
      </w:r>
      <w:r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au</w:t>
      </w:r>
      <w:r w:rsidRPr="002216FA">
        <w:rPr>
          <w:rFonts w:ascii="Arial" w:eastAsia="Arial MT" w:hAnsi="Arial" w:cs="Arial MT"/>
          <w:b/>
          <w:color w:val="001AD2"/>
          <w:spacing w:val="2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plus</w:t>
      </w:r>
      <w:r w:rsidRPr="002216FA">
        <w:rPr>
          <w:rFonts w:ascii="Arial" w:eastAsia="Arial MT" w:hAnsi="Arial" w:cs="Arial MT"/>
          <w:b/>
          <w:color w:val="001AD2"/>
          <w:spacing w:val="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tôt.</w:t>
      </w:r>
    </w:p>
    <w:p w14:paraId="0B71F54B" w14:textId="47964357" w:rsidR="00DD3DA3" w:rsidRPr="002216FA" w:rsidRDefault="00DD3DA3" w:rsidP="00DD3DA3">
      <w:pPr>
        <w:widowControl w:val="0"/>
        <w:autoSpaceDE w:val="0"/>
        <w:autoSpaceDN w:val="0"/>
        <w:spacing w:before="241" w:after="0" w:line="240" w:lineRule="auto"/>
        <w:ind w:left="287"/>
        <w:jc w:val="both"/>
        <w:rPr>
          <w:rFonts w:ascii="Arial" w:eastAsia="Arial MT" w:hAnsi="Arial" w:cs="Arial MT"/>
          <w:b/>
          <w:sz w:val="32"/>
        </w:rPr>
      </w:pPr>
      <w:r w:rsidRPr="002216FA">
        <w:rPr>
          <w:rFonts w:ascii="Arial" w:eastAsia="Arial MT" w:hAnsi="Arial" w:cs="Arial MT"/>
          <w:b/>
          <w:color w:val="001AD2"/>
          <w:sz w:val="32"/>
        </w:rPr>
        <w:t>Il</w:t>
      </w:r>
      <w:r w:rsidRPr="002216FA">
        <w:rPr>
          <w:rFonts w:ascii="Arial" w:eastAsia="Arial MT" w:hAnsi="Arial" w:cs="Arial MT"/>
          <w:b/>
          <w:color w:val="001AD2"/>
          <w:spacing w:val="-4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est</w:t>
      </w:r>
      <w:r w:rsidRPr="002216FA">
        <w:rPr>
          <w:rFonts w:ascii="Arial" w:eastAsia="Arial MT" w:hAnsi="Arial" w:cs="Arial MT"/>
          <w:b/>
          <w:color w:val="001AD2"/>
          <w:spacing w:val="-3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important</w:t>
      </w:r>
      <w:r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de</w:t>
      </w:r>
      <w:r w:rsidRPr="002216FA">
        <w:rPr>
          <w:rFonts w:ascii="Arial" w:eastAsia="Arial MT" w:hAnsi="Arial" w:cs="Arial MT"/>
          <w:b/>
          <w:color w:val="001AD2"/>
          <w:spacing w:val="-3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ne pas</w:t>
      </w:r>
      <w:r w:rsidRPr="002216FA">
        <w:rPr>
          <w:rFonts w:ascii="Arial" w:eastAsia="Arial MT" w:hAnsi="Arial" w:cs="Arial MT"/>
          <w:b/>
          <w:color w:val="001AD2"/>
          <w:spacing w:val="-3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conserver</w:t>
      </w:r>
      <w:r w:rsidRPr="002216FA">
        <w:rPr>
          <w:rFonts w:ascii="Arial" w:eastAsia="Arial MT" w:hAnsi="Arial" w:cs="Arial MT"/>
          <w:b/>
          <w:color w:val="001AD2"/>
          <w:spacing w:val="-2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les</w:t>
      </w:r>
      <w:r w:rsidRPr="002216FA">
        <w:rPr>
          <w:rFonts w:ascii="Arial" w:eastAsia="Arial MT" w:hAnsi="Arial" w:cs="Arial MT"/>
          <w:b/>
          <w:color w:val="001AD2"/>
          <w:spacing w:val="-3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impressions</w:t>
      </w:r>
      <w:r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du</w:t>
      </w:r>
      <w:r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plan</w:t>
      </w:r>
      <w:r w:rsidRPr="002216F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32"/>
        </w:rPr>
        <w:t>de prise</w:t>
      </w:r>
      <w:r w:rsidR="006F4B2A">
        <w:rPr>
          <w:rFonts w:ascii="Arial" w:eastAsia="Arial MT" w:hAnsi="Arial" w:cs="Arial MT"/>
          <w:b/>
          <w:color w:val="001AD2"/>
          <w:spacing w:val="-1"/>
          <w:sz w:val="32"/>
        </w:rPr>
        <w:t xml:space="preserve"> qui ne sont plus à jour</w:t>
      </w:r>
      <w:r w:rsidRPr="002216FA">
        <w:rPr>
          <w:rFonts w:ascii="Arial" w:eastAsia="Arial MT" w:hAnsi="Arial" w:cs="Arial MT"/>
          <w:b/>
          <w:color w:val="001AD2"/>
          <w:sz w:val="32"/>
        </w:rPr>
        <w:t>.</w:t>
      </w:r>
    </w:p>
    <w:p w14:paraId="2DDBE656" w14:textId="66F2E84E" w:rsidR="00DD3DA3" w:rsidRPr="002216FA" w:rsidRDefault="00DD3DA3" w:rsidP="000321F9">
      <w:pPr>
        <w:spacing w:before="100" w:after="40" w:line="288" w:lineRule="auto"/>
        <w:ind w:left="284"/>
        <w:jc w:val="both"/>
        <w:rPr>
          <w:rFonts w:ascii="Arial MT" w:eastAsia="Arial MT" w:hAnsi="Arial MT" w:cs="Arial MT"/>
          <w:sz w:val="32"/>
        </w:rPr>
      </w:pPr>
      <w:r w:rsidRPr="002216FA">
        <w:rPr>
          <w:rFonts w:ascii="Arial MT" w:eastAsia="Arial MT" w:hAnsi="Arial MT" w:cs="Arial MT"/>
          <w:sz w:val="32"/>
        </w:rPr>
        <w:t>Certains médicaments sont prescrits en «</w:t>
      </w:r>
      <w:r w:rsidR="009B5840">
        <w:rPr>
          <w:rFonts w:ascii="Arial MT" w:eastAsia="Arial MT" w:hAnsi="Arial MT" w:cs="Arial MT"/>
          <w:sz w:val="32"/>
        </w:rPr>
        <w:t> </w:t>
      </w:r>
      <w:r w:rsidRPr="002216FA">
        <w:rPr>
          <w:rFonts w:ascii="Arial MT" w:eastAsia="Arial MT" w:hAnsi="Arial MT" w:cs="Arial MT"/>
          <w:sz w:val="32"/>
        </w:rPr>
        <w:t>si besoin</w:t>
      </w:r>
      <w:r w:rsidR="009B5840">
        <w:rPr>
          <w:rFonts w:ascii="Arial MT" w:eastAsia="Arial MT" w:hAnsi="Arial MT" w:cs="Arial MT"/>
          <w:sz w:val="32"/>
        </w:rPr>
        <w:t> </w:t>
      </w:r>
      <w:r w:rsidRPr="002216FA">
        <w:rPr>
          <w:rFonts w:ascii="Arial MT" w:eastAsia="Arial MT" w:hAnsi="Arial MT" w:cs="Arial MT"/>
          <w:sz w:val="32"/>
        </w:rPr>
        <w:t>», vous ne devez les prendre que si cela vous semble nécessaire.</w:t>
      </w:r>
    </w:p>
    <w:p w14:paraId="68202B89" w14:textId="77777777" w:rsidR="00DD3DA3" w:rsidRPr="002216FA" w:rsidRDefault="00DD3DA3" w:rsidP="000321F9">
      <w:pPr>
        <w:spacing w:before="100" w:after="40" w:line="288" w:lineRule="auto"/>
        <w:ind w:left="284"/>
        <w:jc w:val="both"/>
        <w:rPr>
          <w:rFonts w:ascii="Arial MT" w:eastAsia="Arial MT" w:hAnsi="Arial MT" w:cs="Arial MT"/>
          <w:sz w:val="32"/>
        </w:rPr>
      </w:pPr>
      <w:r w:rsidRPr="002216FA">
        <w:rPr>
          <w:rFonts w:ascii="Arial MT" w:eastAsia="Arial MT" w:hAnsi="Arial MT" w:cs="Arial MT"/>
          <w:sz w:val="32"/>
        </w:rPr>
        <w:t>Cette notice vous a été remise accompagnée d’explications orales propres à votre traitement.</w:t>
      </w:r>
    </w:p>
    <w:p w14:paraId="35330CBF" w14:textId="0FC6E6A3" w:rsidR="00DD3DA3" w:rsidRPr="002216FA" w:rsidRDefault="00DD3DA3" w:rsidP="000321F9">
      <w:pPr>
        <w:spacing w:before="100" w:after="40" w:line="288" w:lineRule="auto"/>
        <w:ind w:left="284"/>
        <w:jc w:val="both"/>
        <w:rPr>
          <w:rFonts w:ascii="Arial MT" w:eastAsia="Arial MT" w:hAnsi="Arial MT" w:cs="Arial MT"/>
          <w:sz w:val="32"/>
        </w:rPr>
      </w:pPr>
      <w:r w:rsidRPr="002216FA">
        <w:rPr>
          <w:rFonts w:ascii="Arial MT" w:eastAsia="Arial MT" w:hAnsi="Arial MT" w:cs="Arial MT"/>
          <w:sz w:val="32"/>
        </w:rPr>
        <w:t>En cas de doute, rapprochez-vous de l’infirmière</w:t>
      </w:r>
      <w:r w:rsidR="009B5840">
        <w:rPr>
          <w:rFonts w:ascii="Arial MT" w:eastAsia="Arial MT" w:hAnsi="Arial MT" w:cs="Arial MT"/>
          <w:sz w:val="32"/>
        </w:rPr>
        <w:t> </w:t>
      </w:r>
      <w:r w:rsidRPr="002216FA">
        <w:rPr>
          <w:rFonts w:ascii="Arial MT" w:eastAsia="Arial MT" w:hAnsi="Arial MT" w:cs="Arial MT"/>
          <w:sz w:val="32"/>
        </w:rPr>
        <w:t>: toute question, demande d’information complémentaire sera bienvenue.</w:t>
      </w:r>
    </w:p>
    <w:p w14:paraId="4B8FB60F" w14:textId="07731769" w:rsidR="00D33327" w:rsidRDefault="00D33327" w:rsidP="00DD3DA3"/>
    <w:p w14:paraId="6555BCC2" w14:textId="25373F5C" w:rsidR="00056660" w:rsidRDefault="00056660" w:rsidP="00DD3DA3"/>
    <w:p w14:paraId="538680F1" w14:textId="6A0D7331" w:rsidR="00056660" w:rsidRDefault="00056660" w:rsidP="00DD3DA3"/>
    <w:p w14:paraId="73C0F482" w14:textId="2BD08073" w:rsidR="00056660" w:rsidRDefault="00056660" w:rsidP="00056660">
      <w:pPr>
        <w:tabs>
          <w:tab w:val="left" w:pos="5782"/>
        </w:tabs>
        <w:spacing w:before="100" w:after="40" w:line="288" w:lineRule="auto"/>
        <w:jc w:val="both"/>
        <w:rPr>
          <w:rFonts w:ascii="Arial" w:eastAsia="Arial MT" w:hAnsi="Arial" w:cs="Arial MT"/>
          <w:b/>
          <w:color w:val="001AD2"/>
          <w:sz w:val="28"/>
        </w:rPr>
      </w:pPr>
      <w:r w:rsidRPr="002216FA">
        <w:rPr>
          <w:rFonts w:ascii="Arial MT" w:eastAsia="Arial MT" w:hAnsi="Arial MT" w:cs="Arial MT"/>
          <w:sz w:val="28"/>
        </w:rPr>
        <w:lastRenderedPageBreak/>
        <w:t xml:space="preserve">Vous trouverez ci-dessous les règles pour </w:t>
      </w:r>
      <w:r w:rsidRPr="002216FA">
        <w:rPr>
          <w:rFonts w:ascii="Arial" w:eastAsia="Arial MT" w:hAnsi="Arial" w:cs="Arial MT"/>
          <w:b/>
          <w:color w:val="001AD2"/>
          <w:sz w:val="28"/>
        </w:rPr>
        <w:t>vous aider dans la recherche de l’information afin d’être acteur dans</w:t>
      </w:r>
      <w:r w:rsidRPr="002216FA">
        <w:rPr>
          <w:rFonts w:ascii="Arial" w:eastAsia="Arial MT" w:hAnsi="Arial" w:cs="Arial MT"/>
          <w:b/>
          <w:color w:val="001AD2"/>
          <w:spacing w:val="-75"/>
          <w:sz w:val="28"/>
        </w:rPr>
        <w:t xml:space="preserve"> </w:t>
      </w:r>
      <w:r w:rsidRPr="002216FA">
        <w:rPr>
          <w:rFonts w:ascii="Arial" w:eastAsia="Arial MT" w:hAnsi="Arial" w:cs="Arial MT"/>
          <w:b/>
          <w:color w:val="001AD2"/>
          <w:sz w:val="28"/>
        </w:rPr>
        <w:t>votre traitement</w:t>
      </w:r>
    </w:p>
    <w:p w14:paraId="2BACE6AD" w14:textId="4273C5FE" w:rsidR="00056660" w:rsidRPr="002216FA" w:rsidRDefault="00056660" w:rsidP="00056660">
      <w:pPr>
        <w:tabs>
          <w:tab w:val="left" w:pos="5782"/>
        </w:tabs>
        <w:spacing w:before="100" w:after="40" w:line="288" w:lineRule="auto"/>
        <w:jc w:val="both"/>
        <w:rPr>
          <w:rFonts w:ascii="Arial" w:eastAsia="Arial MT" w:hAnsi="Arial" w:cs="Arial MT"/>
          <w:b/>
          <w:sz w:val="28"/>
        </w:rPr>
      </w:pPr>
    </w:p>
    <w:tbl>
      <w:tblPr>
        <w:tblStyle w:val="Grilledutableau11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721"/>
      </w:tblGrid>
      <w:tr w:rsidR="00056660" w:rsidRPr="002216FA" w14:paraId="0928984E" w14:textId="77777777" w:rsidTr="003005A7">
        <w:tc>
          <w:tcPr>
            <w:tcW w:w="7889" w:type="dxa"/>
          </w:tcPr>
          <w:p w14:paraId="231A49D3" w14:textId="5C8AADB7" w:rsidR="00056660" w:rsidRPr="002216FA" w:rsidRDefault="00056660" w:rsidP="003005A7">
            <w:pPr>
              <w:spacing w:before="100" w:after="40" w:line="288" w:lineRule="auto"/>
              <w:jc w:val="both"/>
              <w:rPr>
                <w:rFonts w:ascii="Arial" w:eastAsia="Arial" w:hAnsi="Arial" w:cs="Arial"/>
                <w:b/>
                <w:bCs/>
                <w:color w:val="001AD2"/>
                <w:sz w:val="28"/>
                <w:szCs w:val="28"/>
              </w:rPr>
            </w:pPr>
            <w:r w:rsidRPr="002216FA">
              <w:rPr>
                <w:rFonts w:ascii="Arial" w:eastAsia="Arial" w:hAnsi="Arial" w:cs="Arial"/>
                <w:b/>
                <w:bCs/>
                <w:color w:val="001AD2"/>
                <w:sz w:val="28"/>
                <w:szCs w:val="28"/>
              </w:rPr>
              <w:t>Quel est mon rôle avant de prendre un médicament</w:t>
            </w:r>
            <w:r w:rsidR="007D04FA">
              <w:rPr>
                <w:rFonts w:ascii="Arial" w:eastAsia="Arial" w:hAnsi="Arial" w:cs="Arial"/>
                <w:b/>
                <w:bCs/>
                <w:color w:val="001AD2"/>
                <w:sz w:val="28"/>
                <w:szCs w:val="28"/>
              </w:rPr>
              <w:t> </w:t>
            </w:r>
            <w:r w:rsidRPr="002216FA">
              <w:rPr>
                <w:rFonts w:ascii="Arial" w:eastAsia="Arial" w:hAnsi="Arial" w:cs="Arial"/>
                <w:b/>
                <w:bCs/>
                <w:color w:val="001AD2"/>
                <w:sz w:val="28"/>
                <w:szCs w:val="28"/>
              </w:rPr>
              <w:t>?</w:t>
            </w:r>
          </w:p>
          <w:p w14:paraId="428EE85D" w14:textId="684BDD85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6"/>
              </w:tabs>
              <w:autoSpaceDE w:val="0"/>
              <w:autoSpaceDN w:val="0"/>
              <w:spacing w:before="11"/>
              <w:ind w:right="133" w:hanging="428"/>
              <w:jc w:val="both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M’assurer que le traitement </w:t>
            </w:r>
            <w:r w:rsidR="006F4B2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PAAM décidé en concertation avec le médecin est bien pris</w:t>
            </w:r>
            <w:r w:rsidRPr="002216FA">
              <w:rPr>
                <w:rFonts w:ascii="Arial" w:eastAsia="Times New Roman" w:hAnsi="Arial" w:cs="Arial"/>
                <w:b/>
                <w:spacing w:val="-3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en compte</w:t>
            </w:r>
            <w:r w:rsidRPr="002216FA">
              <w:rPr>
                <w:rFonts w:ascii="Arial" w:eastAsia="Times New Roman" w:hAnsi="Arial" w:cs="Arial"/>
                <w:b/>
                <w:spacing w:val="-2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dans la</w:t>
            </w:r>
            <w:r w:rsidRPr="002216FA">
              <w:rPr>
                <w:rFonts w:ascii="Arial" w:eastAsia="Times New Roman" w:hAnsi="Arial" w:cs="Arial"/>
                <w:b/>
                <w:spacing w:val="-2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prescription</w:t>
            </w:r>
          </w:p>
          <w:p w14:paraId="7F7500E9" w14:textId="77777777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0"/>
              <w:ind w:right="103" w:hanging="428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fr-FR"/>
              </w:rPr>
            </w:pP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Garder en toute sécurité les médicaments </w:t>
            </w:r>
            <w:r w:rsidRPr="002216FA">
              <w:rPr>
                <w:rFonts w:ascii="Arial" w:eastAsia="Times New Roman" w:hAnsi="Arial" w:cs="Arial"/>
                <w:bCs/>
                <w:sz w:val="28"/>
                <w:szCs w:val="24"/>
                <w:lang w:eastAsia="fr-FR"/>
              </w:rPr>
              <w:t>que je dois prendre selon les consignes qui m’ont été données</w:t>
            </w:r>
          </w:p>
          <w:p w14:paraId="46B0F5A3" w14:textId="4F372FA7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0"/>
              <w:ind w:right="271" w:hanging="428"/>
              <w:jc w:val="both"/>
              <w:rPr>
                <w:rFonts w:ascii="Arial" w:eastAsia="Times New Roman" w:hAnsi="Arial" w:cs="Arial"/>
                <w:sz w:val="28"/>
                <w:szCs w:val="24"/>
                <w:lang w:eastAsia="fr-FR"/>
              </w:rPr>
            </w:pP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Poser des questions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pour bien comprendre à quoi</w:t>
            </w:r>
            <w:r w:rsidRPr="002216FA">
              <w:rPr>
                <w:rFonts w:ascii="Arial" w:eastAsia="Times New Roman" w:hAnsi="Arial" w:cs="Arial"/>
                <w:spacing w:val="1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sont destinés les différents médicaments qui me sont</w:t>
            </w:r>
            <w:r w:rsidRPr="000321F9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donnés</w:t>
            </w:r>
          </w:p>
          <w:p w14:paraId="0DCC45F6" w14:textId="132C0245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1"/>
              <w:ind w:right="38" w:hanging="428"/>
              <w:jc w:val="both"/>
              <w:rPr>
                <w:rFonts w:ascii="Arial" w:eastAsia="Times New Roman" w:hAnsi="Arial" w:cs="Arial"/>
                <w:sz w:val="28"/>
                <w:szCs w:val="24"/>
                <w:lang w:eastAsia="fr-FR"/>
              </w:rPr>
            </w:pP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Prendre connaissance des consignes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pour prendre</w:t>
            </w:r>
            <w:r w:rsidRPr="002216FA">
              <w:rPr>
                <w:rFonts w:ascii="Arial" w:eastAsia="Times New Roman" w:hAnsi="Arial" w:cs="Arial"/>
                <w:spacing w:val="1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correctement mon traitement (heure, à avaler, à laisser</w:t>
            </w:r>
            <w:r w:rsidRPr="002216FA">
              <w:rPr>
                <w:rFonts w:ascii="Arial" w:eastAsia="Times New Roman" w:hAnsi="Arial" w:cs="Arial"/>
                <w:spacing w:val="-75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fondre</w:t>
            </w:r>
            <w:r w:rsidRPr="002216FA">
              <w:rPr>
                <w:rFonts w:ascii="Arial" w:eastAsia="Times New Roman" w:hAnsi="Arial" w:cs="Arial"/>
                <w:spacing w:val="-3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sous la</w:t>
            </w:r>
            <w:r w:rsidRPr="002216FA">
              <w:rPr>
                <w:rFonts w:ascii="Arial" w:eastAsia="Times New Roman" w:hAnsi="Arial" w:cs="Arial"/>
                <w:spacing w:val="-2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langue…)</w:t>
            </w:r>
          </w:p>
          <w:p w14:paraId="70A49660" w14:textId="1A5FDA6D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1"/>
              <w:ind w:right="583" w:hanging="428"/>
              <w:jc w:val="both"/>
              <w:rPr>
                <w:rFonts w:ascii="Arial" w:eastAsia="Times New Roman" w:hAnsi="Arial" w:cs="Arial"/>
                <w:sz w:val="28"/>
                <w:szCs w:val="24"/>
                <w:lang w:eastAsia="fr-FR"/>
              </w:rPr>
            </w:pP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Prévenir l’équipe de soins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s’il appara</w:t>
            </w:r>
            <w:r w:rsidR="009B5840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î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 xml:space="preserve">t des </w:t>
            </w:r>
            <w:r w:rsidR="00CE6777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effets secondaires</w:t>
            </w:r>
          </w:p>
          <w:p w14:paraId="7529E0ED" w14:textId="77777777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0"/>
              <w:ind w:left="587"/>
              <w:jc w:val="both"/>
              <w:rPr>
                <w:rFonts w:ascii="Arial" w:eastAsia="Times New Roman" w:hAnsi="Arial" w:cs="Arial"/>
                <w:sz w:val="28"/>
                <w:szCs w:val="24"/>
                <w:lang w:eastAsia="fr-FR"/>
              </w:rPr>
            </w:pP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Je</w:t>
            </w:r>
            <w:r w:rsidRPr="002216FA">
              <w:rPr>
                <w:rFonts w:ascii="Arial" w:eastAsia="Times New Roman" w:hAnsi="Arial" w:cs="Arial"/>
                <w:b/>
                <w:spacing w:val="-1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prends</w:t>
            </w:r>
            <w:r w:rsidRPr="002216FA">
              <w:rPr>
                <w:rFonts w:ascii="Arial" w:eastAsia="Times New Roman" w:hAnsi="Arial" w:cs="Arial"/>
                <w:b/>
                <w:spacing w:val="-3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le traitement</w:t>
            </w:r>
            <w:r w:rsidRPr="002216FA">
              <w:rPr>
                <w:rFonts w:ascii="Arial" w:eastAsia="Times New Roman" w:hAnsi="Arial" w:cs="Arial"/>
                <w:b/>
                <w:spacing w:val="-4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que</w:t>
            </w:r>
            <w:r w:rsidRPr="002216FA">
              <w:rPr>
                <w:rFonts w:ascii="Arial" w:eastAsia="Times New Roman" w:hAnsi="Arial" w:cs="Arial"/>
                <w:spacing w:val="-3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l’on</w:t>
            </w:r>
            <w:r w:rsidRPr="002216FA">
              <w:rPr>
                <w:rFonts w:ascii="Arial" w:eastAsia="Times New Roman" w:hAnsi="Arial" w:cs="Arial"/>
                <w:spacing w:val="-5"/>
                <w:sz w:val="28"/>
                <w:szCs w:val="24"/>
                <w:lang w:eastAsia="fr-FR"/>
              </w:rPr>
              <w:t xml:space="preserve"> </w:t>
            </w:r>
            <w:r w:rsidRPr="002216F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>me donne</w:t>
            </w:r>
          </w:p>
          <w:p w14:paraId="62A6CE45" w14:textId="77777777" w:rsidR="00056660" w:rsidRPr="002216FA" w:rsidRDefault="00056660" w:rsidP="003005A7">
            <w:pPr>
              <w:widowControl w:val="0"/>
              <w:autoSpaceDE w:val="0"/>
              <w:autoSpaceDN w:val="0"/>
              <w:spacing w:before="298"/>
              <w:ind w:right="102"/>
              <w:jc w:val="both"/>
              <w:outlineLvl w:val="0"/>
              <w:rPr>
                <w:rFonts w:ascii="Arial MT" w:eastAsia="Arial MT" w:hAnsi="Arial MT" w:cs="Arial MT"/>
                <w:sz w:val="32"/>
                <w:szCs w:val="32"/>
              </w:rPr>
            </w:pPr>
            <w:r w:rsidRPr="002216FA">
              <w:rPr>
                <w:rFonts w:ascii="Arial" w:eastAsia="Arial MT" w:hAnsi="Arial" w:cs="Arial"/>
                <w:sz w:val="32"/>
                <w:szCs w:val="32"/>
              </w:rPr>
              <w:br w:type="column"/>
            </w:r>
          </w:p>
        </w:tc>
        <w:tc>
          <w:tcPr>
            <w:tcW w:w="6819" w:type="dxa"/>
          </w:tcPr>
          <w:p w14:paraId="344415BE" w14:textId="71352585" w:rsidR="00056660" w:rsidRPr="002216FA" w:rsidRDefault="00056660" w:rsidP="003005A7">
            <w:pPr>
              <w:widowControl w:val="0"/>
              <w:autoSpaceDE w:val="0"/>
              <w:autoSpaceDN w:val="0"/>
              <w:spacing w:before="133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2216FA">
              <w:rPr>
                <w:rFonts w:ascii="Arial" w:eastAsia="Arial" w:hAnsi="Arial" w:cs="Arial"/>
                <w:b/>
                <w:bCs/>
                <w:color w:val="001AD2"/>
                <w:sz w:val="28"/>
                <w:szCs w:val="28"/>
              </w:rPr>
              <w:t>Ce que je</w:t>
            </w:r>
            <w:r w:rsidRPr="002216FA">
              <w:rPr>
                <w:rFonts w:ascii="Arial" w:eastAsia="Arial" w:hAnsi="Arial" w:cs="Arial"/>
                <w:b/>
                <w:bCs/>
                <w:color w:val="001AD2"/>
                <w:spacing w:val="-2"/>
                <w:sz w:val="28"/>
                <w:szCs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bCs/>
                <w:color w:val="001AD2"/>
                <w:sz w:val="28"/>
                <w:szCs w:val="28"/>
              </w:rPr>
              <w:t>ne dois</w:t>
            </w:r>
            <w:r w:rsidRPr="002216FA">
              <w:rPr>
                <w:rFonts w:ascii="Arial" w:eastAsia="Arial" w:hAnsi="Arial" w:cs="Arial"/>
                <w:b/>
                <w:bCs/>
                <w:color w:val="001AD2"/>
                <w:spacing w:val="-4"/>
                <w:sz w:val="28"/>
                <w:szCs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bCs/>
                <w:color w:val="001AD2"/>
                <w:sz w:val="28"/>
                <w:szCs w:val="28"/>
              </w:rPr>
              <w:t>pas faire</w:t>
            </w:r>
            <w:r w:rsidR="00EB30F2">
              <w:rPr>
                <w:rFonts w:ascii="Arial" w:eastAsia="Arial" w:hAnsi="Arial" w:cs="Arial"/>
                <w:b/>
                <w:bCs/>
                <w:color w:val="001AD2"/>
                <w:sz w:val="28"/>
                <w:szCs w:val="28"/>
              </w:rPr>
              <w:t> !</w:t>
            </w:r>
          </w:p>
          <w:p w14:paraId="3302EA59" w14:textId="77777777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/>
              <w:ind w:left="571" w:right="330" w:hanging="425"/>
              <w:jc w:val="both"/>
              <w:rPr>
                <w:rFonts w:ascii="Arial" w:eastAsia="Arial" w:hAnsi="Arial" w:cs="Arial"/>
                <w:b/>
                <w:sz w:val="28"/>
              </w:rPr>
            </w:pPr>
            <w:r w:rsidRPr="002216FA">
              <w:rPr>
                <w:rFonts w:ascii="Arial" w:eastAsia="Arial" w:hAnsi="Arial" w:cs="Arial"/>
                <w:b/>
                <w:sz w:val="28"/>
              </w:rPr>
              <w:t>Prendre</w:t>
            </w:r>
            <w:r w:rsidRPr="002216FA">
              <w:rPr>
                <w:rFonts w:ascii="Arial" w:eastAsia="Arial" w:hAnsi="Arial" w:cs="Arial"/>
                <w:b/>
                <w:spacing w:val="-1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des</w:t>
            </w:r>
            <w:r w:rsidRPr="002216FA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médicaments</w:t>
            </w:r>
            <w:r w:rsidRPr="002216FA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à</w:t>
            </w:r>
            <w:r w:rsidRPr="002216FA">
              <w:rPr>
                <w:rFonts w:ascii="Arial" w:eastAsia="Arial" w:hAnsi="Arial" w:cs="Arial"/>
                <w:b/>
                <w:spacing w:val="-3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l’insu</w:t>
            </w:r>
            <w:r w:rsidRPr="002216FA">
              <w:rPr>
                <w:rFonts w:ascii="Arial" w:eastAsia="Arial" w:hAnsi="Arial" w:cs="Arial"/>
                <w:b/>
                <w:spacing w:val="-2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du</w:t>
            </w:r>
            <w:r w:rsidRPr="002216FA">
              <w:rPr>
                <w:rFonts w:ascii="Arial" w:eastAsia="Arial" w:hAnsi="Arial" w:cs="Arial"/>
                <w:b/>
                <w:spacing w:val="-2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médecin</w:t>
            </w:r>
            <w:r w:rsidRPr="002216FA">
              <w:rPr>
                <w:rFonts w:ascii="Arial" w:eastAsia="Arial" w:hAnsi="Arial" w:cs="Arial"/>
                <w:b/>
                <w:spacing w:val="-5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ou</w:t>
            </w:r>
            <w:r w:rsidRPr="002216FA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de</w:t>
            </w:r>
            <w:r w:rsidRPr="002216FA">
              <w:rPr>
                <w:rFonts w:ascii="Arial" w:eastAsia="Arial" w:hAnsi="Arial" w:cs="Arial"/>
                <w:b/>
                <w:spacing w:val="-75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l’infirmier(ère)</w:t>
            </w:r>
          </w:p>
          <w:p w14:paraId="11E52762" w14:textId="77777777" w:rsidR="00056660" w:rsidRPr="002216FA" w:rsidRDefault="00056660" w:rsidP="003005A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1F24A648" w14:textId="77777777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6"/>
              </w:tabs>
              <w:autoSpaceDE w:val="0"/>
              <w:autoSpaceDN w:val="0"/>
              <w:spacing w:before="2"/>
              <w:ind w:left="571" w:hanging="440"/>
              <w:jc w:val="both"/>
              <w:rPr>
                <w:rFonts w:ascii="Arial MT" w:eastAsia="Arial MT" w:hAnsi="Arial MT" w:cs="Arial MT"/>
                <w:sz w:val="28"/>
              </w:rPr>
            </w:pPr>
            <w:r w:rsidRPr="002216FA">
              <w:rPr>
                <w:rFonts w:ascii="Arial" w:eastAsia="Arial" w:hAnsi="Arial" w:cs="Arial"/>
                <w:b/>
                <w:sz w:val="28"/>
              </w:rPr>
              <w:t>Modifier une</w:t>
            </w:r>
            <w:r w:rsidRPr="002216FA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dose</w:t>
            </w:r>
            <w:r w:rsidRPr="002216FA">
              <w:rPr>
                <w:rFonts w:ascii="Arial" w:eastAsia="Arial" w:hAnsi="Arial" w:cs="Arial"/>
                <w:b/>
                <w:spacing w:val="-3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de ma</w:t>
            </w:r>
            <w:r w:rsidRPr="002216FA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propre</w:t>
            </w:r>
            <w:r w:rsidRPr="002216FA">
              <w:rPr>
                <w:rFonts w:ascii="Arial" w:eastAsia="Arial" w:hAnsi="Arial" w:cs="Arial"/>
                <w:b/>
                <w:spacing w:val="-3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 xml:space="preserve">initiative </w:t>
            </w:r>
            <w:r w:rsidRPr="002216FA">
              <w:rPr>
                <w:rFonts w:ascii="Arial MT" w:eastAsia="Arial MT" w:hAnsi="Arial MT" w:cs="Arial MT"/>
                <w:sz w:val="28"/>
              </w:rPr>
              <w:t>sans l’accord</w:t>
            </w:r>
            <w:r w:rsidRPr="002216FA">
              <w:rPr>
                <w:rFonts w:ascii="Arial MT" w:eastAsia="Arial MT" w:hAnsi="Arial MT" w:cs="Arial MT"/>
                <w:spacing w:val="-4"/>
                <w:sz w:val="28"/>
              </w:rPr>
              <w:t xml:space="preserve"> </w:t>
            </w:r>
            <w:r w:rsidRPr="002216FA">
              <w:rPr>
                <w:rFonts w:ascii="Arial MT" w:eastAsia="Arial MT" w:hAnsi="Arial MT" w:cs="Arial MT"/>
                <w:sz w:val="28"/>
              </w:rPr>
              <w:t>préalable</w:t>
            </w:r>
            <w:r w:rsidRPr="002216FA">
              <w:rPr>
                <w:rFonts w:ascii="Arial MT" w:eastAsia="Arial MT" w:hAnsi="Arial MT" w:cs="Arial MT"/>
                <w:spacing w:val="-1"/>
                <w:sz w:val="28"/>
              </w:rPr>
              <w:t xml:space="preserve"> </w:t>
            </w:r>
            <w:r w:rsidRPr="002216FA">
              <w:rPr>
                <w:rFonts w:ascii="Arial MT" w:eastAsia="Arial MT" w:hAnsi="Arial MT" w:cs="Arial MT"/>
                <w:sz w:val="28"/>
              </w:rPr>
              <w:t>du</w:t>
            </w:r>
            <w:r w:rsidRPr="002216FA">
              <w:rPr>
                <w:rFonts w:ascii="Arial MT" w:eastAsia="Arial MT" w:hAnsi="Arial MT" w:cs="Arial MT"/>
                <w:spacing w:val="-4"/>
                <w:sz w:val="28"/>
              </w:rPr>
              <w:t xml:space="preserve"> </w:t>
            </w:r>
            <w:r w:rsidRPr="002216FA">
              <w:rPr>
                <w:rFonts w:ascii="Arial MT" w:eastAsia="Arial MT" w:hAnsi="Arial MT" w:cs="Arial MT"/>
                <w:sz w:val="28"/>
              </w:rPr>
              <w:t>médecin</w:t>
            </w:r>
          </w:p>
          <w:p w14:paraId="5C0BDD2A" w14:textId="77777777" w:rsidR="00056660" w:rsidRPr="002216FA" w:rsidRDefault="00056660" w:rsidP="003005A7">
            <w:pPr>
              <w:widowControl w:val="0"/>
              <w:autoSpaceDE w:val="0"/>
              <w:autoSpaceDN w:val="0"/>
              <w:spacing w:before="9"/>
              <w:rPr>
                <w:rFonts w:ascii="Arial MT" w:eastAsia="Arial MT" w:hAnsi="Arial MT" w:cs="Arial MT"/>
                <w:sz w:val="28"/>
              </w:rPr>
            </w:pPr>
          </w:p>
          <w:p w14:paraId="4E307943" w14:textId="1CF72126" w:rsidR="00056660" w:rsidRPr="002216FA" w:rsidRDefault="00056660" w:rsidP="00CE6777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00"/>
              <w:ind w:left="571" w:right="497" w:hanging="425"/>
              <w:rPr>
                <w:rFonts w:ascii="Arial MT" w:eastAsia="Arial MT" w:hAnsi="Arial MT" w:cs="Arial MT"/>
                <w:sz w:val="29"/>
              </w:rPr>
            </w:pPr>
            <w:r w:rsidRPr="002216FA">
              <w:rPr>
                <w:rFonts w:ascii="Arial" w:eastAsia="Arial" w:hAnsi="Arial" w:cs="Arial"/>
                <w:b/>
                <w:sz w:val="28"/>
              </w:rPr>
              <w:t xml:space="preserve">Partager mes médicaments </w:t>
            </w:r>
            <w:r w:rsidRPr="002216FA">
              <w:rPr>
                <w:rFonts w:ascii="Arial MT" w:eastAsia="Arial" w:hAnsi="Arial MT" w:cs="Arial"/>
                <w:sz w:val="28"/>
              </w:rPr>
              <w:t>avec un membre de mon entourage</w:t>
            </w:r>
            <w:r w:rsidR="00CE6777">
              <w:rPr>
                <w:rFonts w:ascii="Arial MT" w:eastAsia="Arial" w:hAnsi="Arial MT" w:cs="Arial"/>
                <w:sz w:val="28"/>
              </w:rPr>
              <w:t xml:space="preserve"> ou un autre patient</w:t>
            </w:r>
          </w:p>
          <w:p w14:paraId="34A8D37C" w14:textId="77777777" w:rsidR="00056660" w:rsidRPr="002216FA" w:rsidRDefault="00056660" w:rsidP="0005666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00"/>
              <w:ind w:left="587"/>
              <w:jc w:val="both"/>
              <w:rPr>
                <w:rFonts w:ascii="Arial" w:eastAsia="Arial" w:hAnsi="Arial" w:cs="Arial"/>
                <w:b/>
                <w:sz w:val="28"/>
              </w:rPr>
            </w:pPr>
            <w:r w:rsidRPr="002216FA">
              <w:rPr>
                <w:rFonts w:ascii="Arial" w:eastAsia="Arial" w:hAnsi="Arial" w:cs="Arial"/>
                <w:b/>
                <w:sz w:val="28"/>
              </w:rPr>
              <w:t>Prendre</w:t>
            </w:r>
            <w:r w:rsidRPr="002216FA">
              <w:rPr>
                <w:rFonts w:ascii="Arial" w:eastAsia="Arial" w:hAnsi="Arial" w:cs="Arial"/>
                <w:b/>
                <w:spacing w:val="-1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un</w:t>
            </w:r>
            <w:r w:rsidRPr="002216FA">
              <w:rPr>
                <w:rFonts w:ascii="Arial" w:eastAsia="Arial" w:hAnsi="Arial" w:cs="Arial"/>
                <w:b/>
                <w:spacing w:val="-5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médicament</w:t>
            </w:r>
            <w:r w:rsidRPr="002216FA">
              <w:rPr>
                <w:rFonts w:ascii="Arial" w:eastAsia="Arial" w:hAnsi="Arial" w:cs="Arial"/>
                <w:b/>
                <w:spacing w:val="74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prescrit</w:t>
            </w:r>
            <w:r w:rsidRPr="002216FA">
              <w:rPr>
                <w:rFonts w:ascii="Arial" w:eastAsia="Arial" w:hAnsi="Arial" w:cs="Arial"/>
                <w:b/>
                <w:spacing w:val="74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à</w:t>
            </w:r>
            <w:r w:rsidRPr="002216FA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mon</w:t>
            </w:r>
            <w:r w:rsidRPr="002216FA">
              <w:rPr>
                <w:rFonts w:ascii="Arial" w:eastAsia="Arial" w:hAnsi="Arial" w:cs="Arial"/>
                <w:b/>
                <w:spacing w:val="-2"/>
                <w:sz w:val="28"/>
              </w:rPr>
              <w:t xml:space="preserve"> </w:t>
            </w:r>
            <w:r w:rsidRPr="002216FA">
              <w:rPr>
                <w:rFonts w:ascii="Arial" w:eastAsia="Arial" w:hAnsi="Arial" w:cs="Arial"/>
                <w:b/>
                <w:sz w:val="28"/>
              </w:rPr>
              <w:t>entourage</w:t>
            </w:r>
          </w:p>
          <w:p w14:paraId="4BC61536" w14:textId="77777777" w:rsidR="00056660" w:rsidRPr="002216FA" w:rsidRDefault="00056660" w:rsidP="003005A7">
            <w:pPr>
              <w:widowControl w:val="0"/>
              <w:autoSpaceDE w:val="0"/>
              <w:autoSpaceDN w:val="0"/>
              <w:spacing w:before="298"/>
              <w:ind w:right="102"/>
              <w:jc w:val="both"/>
              <w:outlineLvl w:val="0"/>
              <w:rPr>
                <w:rFonts w:ascii="Arial MT" w:eastAsia="Arial MT" w:hAnsi="Arial MT" w:cs="Arial MT"/>
                <w:sz w:val="32"/>
                <w:szCs w:val="32"/>
              </w:rPr>
            </w:pPr>
          </w:p>
        </w:tc>
      </w:tr>
    </w:tbl>
    <w:p w14:paraId="2109103F" w14:textId="77777777" w:rsidR="00056660" w:rsidRPr="00DD3DA3" w:rsidRDefault="00056660" w:rsidP="00DD3DA3"/>
    <w:sectPr w:rsidR="00056660" w:rsidRPr="00DD3DA3" w:rsidSect="00F712C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E7645" w14:textId="77777777" w:rsidR="00545544" w:rsidRDefault="00545544" w:rsidP="00DD3DA3">
      <w:pPr>
        <w:spacing w:after="0" w:line="240" w:lineRule="auto"/>
      </w:pPr>
      <w:r>
        <w:separator/>
      </w:r>
    </w:p>
  </w:endnote>
  <w:endnote w:type="continuationSeparator" w:id="0">
    <w:p w14:paraId="3A6DACFD" w14:textId="77777777" w:rsidR="00545544" w:rsidRDefault="00545544" w:rsidP="00DD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603729"/>
      <w:docPartObj>
        <w:docPartGallery w:val="Page Numbers (Bottom of Page)"/>
        <w:docPartUnique/>
      </w:docPartObj>
    </w:sdtPr>
    <w:sdtEndPr/>
    <w:sdtContent>
      <w:p w14:paraId="3AF85EF2" w14:textId="7EA04733" w:rsidR="00F712C4" w:rsidRDefault="00F712C4" w:rsidP="00F712C4">
        <w:r>
          <w:t xml:space="preserve">Boîte à outils PAAM – Outils 6- Pacte </w:t>
        </w:r>
        <w:r w:rsidRPr="00F712C4">
          <w:t xml:space="preserve">engagement du patient PAAM </w:t>
        </w:r>
        <w:r>
          <w:t xml:space="preserve">- </w:t>
        </w:r>
        <w:r w:rsidRPr="00F712C4">
          <w:t>Exemple 2</w:t>
        </w:r>
        <w:r>
          <w:t xml:space="preserve">                    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9035964"/>
      <w:docPartObj>
        <w:docPartGallery w:val="Page Numbers (Bottom of Page)"/>
        <w:docPartUnique/>
      </w:docPartObj>
    </w:sdtPr>
    <w:sdtEndPr/>
    <w:sdtContent>
      <w:p w14:paraId="2C81493A" w14:textId="1E67971C" w:rsidR="004108B8" w:rsidRDefault="00A619AB" w:rsidP="00F712C4">
        <w:r>
          <w:t xml:space="preserve">Boîte à outils </w:t>
        </w:r>
        <w:r w:rsidR="00A734C8">
          <w:t>PAAM – Outils 6</w:t>
        </w:r>
        <w:r w:rsidR="00F712C4">
          <w:t xml:space="preserve">- </w:t>
        </w:r>
        <w:r w:rsidR="00110CA4">
          <w:t>P</w:t>
        </w:r>
        <w:r w:rsidR="00F712C4">
          <w:t xml:space="preserve">acte </w:t>
        </w:r>
        <w:r w:rsidR="00F712C4" w:rsidRPr="00F712C4">
          <w:t xml:space="preserve">engagement du patient PAAM </w:t>
        </w:r>
        <w:r w:rsidR="00F712C4">
          <w:t xml:space="preserve">- </w:t>
        </w:r>
        <w:r w:rsidR="00F712C4" w:rsidRPr="00F712C4">
          <w:t>Exemple 2</w:t>
        </w:r>
        <w:r w:rsidR="00110CA4">
          <w:t xml:space="preserve"> </w:t>
        </w:r>
        <w:r w:rsidR="00F712C4">
          <w:t xml:space="preserve">                    </w:t>
        </w:r>
        <w:r w:rsidR="004108B8">
          <w:t xml:space="preserve">| </w:t>
        </w:r>
        <w:r w:rsidR="004108B8">
          <w:fldChar w:fldCharType="begin"/>
        </w:r>
        <w:r w:rsidR="004108B8">
          <w:instrText>PAGE   \* MERGEFORMAT</w:instrText>
        </w:r>
        <w:r w:rsidR="004108B8">
          <w:fldChar w:fldCharType="separate"/>
        </w:r>
        <w:r w:rsidR="004108B8">
          <w:t>2</w:t>
        </w:r>
        <w:r w:rsidR="004108B8">
          <w:fldChar w:fldCharType="end"/>
        </w:r>
        <w:r w:rsidR="004108B8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6A83" w14:textId="77777777" w:rsidR="00545544" w:rsidRDefault="00545544" w:rsidP="00DD3DA3">
      <w:pPr>
        <w:spacing w:after="0" w:line="240" w:lineRule="auto"/>
      </w:pPr>
      <w:r>
        <w:separator/>
      </w:r>
    </w:p>
  </w:footnote>
  <w:footnote w:type="continuationSeparator" w:id="0">
    <w:p w14:paraId="4444A7A2" w14:textId="77777777" w:rsidR="00545544" w:rsidRDefault="00545544" w:rsidP="00DD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75073" w14:textId="2F0115F4" w:rsidR="00DD3DA3" w:rsidRPr="00861642" w:rsidRDefault="00756AC7" w:rsidP="00F712C4">
    <w:pPr>
      <w:pStyle w:val="En-tte"/>
      <w:jc w:val="center"/>
    </w:pPr>
    <w:r>
      <w:rPr>
        <w:noProof/>
      </w:rPr>
      <w:drawing>
        <wp:inline distT="0" distB="0" distL="0" distR="0" wp14:anchorId="57B40BC7" wp14:editId="6CF8F7D1">
          <wp:extent cx="2015836" cy="760615"/>
          <wp:effectExtent l="0" t="0" r="3810" b="1905"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83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D19BD"/>
    <w:multiLevelType w:val="hybridMultilevel"/>
    <w:tmpl w:val="50B0D158"/>
    <w:lvl w:ilvl="0" w:tplc="D1A08C60">
      <w:numFmt w:val="bullet"/>
      <w:lvlText w:val="□"/>
      <w:lvlJc w:val="left"/>
      <w:pPr>
        <w:ind w:left="540" w:hanging="442"/>
      </w:pPr>
      <w:rPr>
        <w:rFonts w:ascii="Microsoft Sans Serif" w:eastAsia="Microsoft Sans Serif" w:hAnsi="Microsoft Sans Serif" w:cs="Microsoft Sans Serif" w:hint="default"/>
        <w:w w:val="100"/>
        <w:sz w:val="60"/>
        <w:szCs w:val="60"/>
        <w:lang w:val="fr-FR" w:eastAsia="en-US" w:bidi="ar-SA"/>
      </w:rPr>
    </w:lvl>
    <w:lvl w:ilvl="1" w:tplc="ABC66270">
      <w:numFmt w:val="bullet"/>
      <w:lvlText w:val="•"/>
      <w:lvlJc w:val="left"/>
      <w:pPr>
        <w:ind w:left="1232" w:hanging="442"/>
      </w:pPr>
      <w:rPr>
        <w:rFonts w:hint="default"/>
        <w:lang w:val="fr-FR" w:eastAsia="en-US" w:bidi="ar-SA"/>
      </w:rPr>
    </w:lvl>
    <w:lvl w:ilvl="2" w:tplc="E89A03CC">
      <w:numFmt w:val="bullet"/>
      <w:lvlText w:val="•"/>
      <w:lvlJc w:val="left"/>
      <w:pPr>
        <w:ind w:left="1917" w:hanging="442"/>
      </w:pPr>
      <w:rPr>
        <w:rFonts w:hint="default"/>
        <w:lang w:val="fr-FR" w:eastAsia="en-US" w:bidi="ar-SA"/>
      </w:rPr>
    </w:lvl>
    <w:lvl w:ilvl="3" w:tplc="1B7E2B32">
      <w:numFmt w:val="bullet"/>
      <w:lvlText w:val="•"/>
      <w:lvlJc w:val="left"/>
      <w:pPr>
        <w:ind w:left="2602" w:hanging="442"/>
      </w:pPr>
      <w:rPr>
        <w:rFonts w:hint="default"/>
        <w:lang w:val="fr-FR" w:eastAsia="en-US" w:bidi="ar-SA"/>
      </w:rPr>
    </w:lvl>
    <w:lvl w:ilvl="4" w:tplc="69FA1DB2">
      <w:numFmt w:val="bullet"/>
      <w:lvlText w:val="•"/>
      <w:lvlJc w:val="left"/>
      <w:pPr>
        <w:ind w:left="3287" w:hanging="442"/>
      </w:pPr>
      <w:rPr>
        <w:rFonts w:hint="default"/>
        <w:lang w:val="fr-FR" w:eastAsia="en-US" w:bidi="ar-SA"/>
      </w:rPr>
    </w:lvl>
    <w:lvl w:ilvl="5" w:tplc="AA46D794">
      <w:numFmt w:val="bullet"/>
      <w:lvlText w:val="•"/>
      <w:lvlJc w:val="left"/>
      <w:pPr>
        <w:ind w:left="3972" w:hanging="442"/>
      </w:pPr>
      <w:rPr>
        <w:rFonts w:hint="default"/>
        <w:lang w:val="fr-FR" w:eastAsia="en-US" w:bidi="ar-SA"/>
      </w:rPr>
    </w:lvl>
    <w:lvl w:ilvl="6" w:tplc="BF966D04">
      <w:numFmt w:val="bullet"/>
      <w:lvlText w:val="•"/>
      <w:lvlJc w:val="left"/>
      <w:pPr>
        <w:ind w:left="4658" w:hanging="442"/>
      </w:pPr>
      <w:rPr>
        <w:rFonts w:hint="default"/>
        <w:lang w:val="fr-FR" w:eastAsia="en-US" w:bidi="ar-SA"/>
      </w:rPr>
    </w:lvl>
    <w:lvl w:ilvl="7" w:tplc="CEA8B1D8">
      <w:numFmt w:val="bullet"/>
      <w:lvlText w:val="•"/>
      <w:lvlJc w:val="left"/>
      <w:pPr>
        <w:ind w:left="5343" w:hanging="442"/>
      </w:pPr>
      <w:rPr>
        <w:rFonts w:hint="default"/>
        <w:lang w:val="fr-FR" w:eastAsia="en-US" w:bidi="ar-SA"/>
      </w:rPr>
    </w:lvl>
    <w:lvl w:ilvl="8" w:tplc="53D8DD36">
      <w:numFmt w:val="bullet"/>
      <w:lvlText w:val="•"/>
      <w:lvlJc w:val="left"/>
      <w:pPr>
        <w:ind w:left="6028" w:hanging="44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A3"/>
    <w:rsid w:val="00012FAE"/>
    <w:rsid w:val="000321F9"/>
    <w:rsid w:val="00056660"/>
    <w:rsid w:val="000C0A87"/>
    <w:rsid w:val="00110CA4"/>
    <w:rsid w:val="00184D12"/>
    <w:rsid w:val="00186298"/>
    <w:rsid w:val="001A2C29"/>
    <w:rsid w:val="00210B50"/>
    <w:rsid w:val="004108B8"/>
    <w:rsid w:val="00545544"/>
    <w:rsid w:val="00550727"/>
    <w:rsid w:val="006F4B2A"/>
    <w:rsid w:val="00756AC7"/>
    <w:rsid w:val="007A2E50"/>
    <w:rsid w:val="007D04FA"/>
    <w:rsid w:val="008326F9"/>
    <w:rsid w:val="00861642"/>
    <w:rsid w:val="009B5840"/>
    <w:rsid w:val="00A36CBA"/>
    <w:rsid w:val="00A619AB"/>
    <w:rsid w:val="00A734C8"/>
    <w:rsid w:val="00CE6777"/>
    <w:rsid w:val="00D33327"/>
    <w:rsid w:val="00DD3DA3"/>
    <w:rsid w:val="00E8010D"/>
    <w:rsid w:val="00EB30F2"/>
    <w:rsid w:val="00EE7151"/>
    <w:rsid w:val="00F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D0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DA3"/>
  </w:style>
  <w:style w:type="paragraph" w:styleId="Pieddepage">
    <w:name w:val="footer"/>
    <w:basedOn w:val="Normal"/>
    <w:link w:val="PieddepageCar"/>
    <w:uiPriority w:val="99"/>
    <w:unhideWhenUsed/>
    <w:rsid w:val="00DD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DA3"/>
  </w:style>
  <w:style w:type="table" w:customStyle="1" w:styleId="Grilledutableau11">
    <w:name w:val="Grille du tableau11"/>
    <w:basedOn w:val="TableauNormal"/>
    <w:next w:val="Grilledutableau"/>
    <w:uiPriority w:val="59"/>
    <w:rsid w:val="0005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05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B584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B58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8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8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8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A5CE9EE0-8226-472A-977A-9D7F1B3BE5CE}"/>
</file>

<file path=customXml/itemProps2.xml><?xml version="1.0" encoding="utf-8"?>
<ds:datastoreItem xmlns:ds="http://schemas.openxmlformats.org/officeDocument/2006/customXml" ds:itemID="{2C4AFCB2-55C3-4886-9590-03764260A036}"/>
</file>

<file path=customXml/itemProps3.xml><?xml version="1.0" encoding="utf-8"?>
<ds:datastoreItem xmlns:ds="http://schemas.openxmlformats.org/officeDocument/2006/customXml" ds:itemID="{AA3EB35A-0A0C-4CB7-8DD9-FBBAB1F9A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2022-08-02T07:16:00Z</dcterms:created>
  <dcterms:modified xsi:type="dcterms:W3CDTF">2022-08-02T07:17:00Z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